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668"/>
        <w:gridCol w:w="240"/>
        <w:gridCol w:w="479"/>
        <w:gridCol w:w="1878"/>
        <w:gridCol w:w="566"/>
        <w:gridCol w:w="1184"/>
        <w:gridCol w:w="341"/>
      </w:tblGrid>
      <w:tr w:rsidR="00F71996" w14:paraId="401C6B8B" w14:textId="77777777" w:rsidTr="00340D0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6FE5AE3" w14:textId="77777777" w:rsidR="00F71996" w:rsidRDefault="00F71996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28FCB" w14:textId="300E5796" w:rsidR="009927BF" w:rsidRDefault="009927BF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6F17808" w14:textId="2DE3451E" w:rsidR="00F71996" w:rsidRDefault="006F7545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27BF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14:paraId="78967BE8" w14:textId="77777777" w:rsidR="00F71996" w:rsidRDefault="007D4C7B" w:rsidP="006F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F754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71996" w:rsidRPr="00F7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96" w:rsidRPr="002C153C">
              <w:rPr>
                <w:rFonts w:ascii="Times New Roman" w:hAnsi="Times New Roman" w:cs="Times New Roman"/>
                <w:sz w:val="28"/>
                <w:szCs w:val="28"/>
              </w:rPr>
              <w:t>Большой Камень</w:t>
            </w:r>
          </w:p>
        </w:tc>
      </w:tr>
      <w:tr w:rsidR="00C5736C" w14:paraId="0E5AF5A8" w14:textId="77777777" w:rsidTr="00267B8D">
        <w:trPr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567B81" w14:textId="77777777" w:rsidR="00C5736C" w:rsidRDefault="00C5736C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9CCCCB2" w14:textId="77777777" w:rsidR="00C5736C" w:rsidRPr="002C153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5916B" w14:textId="77777777" w:rsidR="00C5736C" w:rsidRPr="002C153C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89E05" w14:textId="550A33BE" w:rsidR="00C5736C" w:rsidRPr="002C153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31217" w14:textId="77777777" w:rsidR="00C5736C" w:rsidRPr="002C153C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C1F7" w14:textId="036FF2AB" w:rsidR="00C5736C" w:rsidRPr="002C153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482F0C1" w14:textId="77777777" w:rsidR="00C5736C" w:rsidRPr="002C153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EE3D4" w14:textId="77777777"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725E4" w14:textId="77777777" w:rsidR="00936234" w:rsidRPr="001639ED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5688E" w14:textId="77777777" w:rsidR="00C035C2" w:rsidRPr="001639ED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8E96C" w14:textId="77777777" w:rsidR="00C035C2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7070"/>
        <w:gridCol w:w="1208"/>
      </w:tblGrid>
      <w:tr w:rsidR="00625C4D" w14:paraId="5FAE2775" w14:textId="77777777" w:rsidTr="007D4C7B">
        <w:tc>
          <w:tcPr>
            <w:tcW w:w="1101" w:type="dxa"/>
          </w:tcPr>
          <w:p w14:paraId="726FCC44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5FC4C9B" w14:textId="33ED3B94" w:rsidR="007D4C7B" w:rsidRDefault="00421AD4" w:rsidP="007D4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</w:p>
          <w:p w14:paraId="3DB56F57" w14:textId="4A34CABD" w:rsidR="007D4C7B" w:rsidRDefault="00421AD4" w:rsidP="007D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подготовки </w:t>
            </w:r>
            <w:r w:rsidR="007F53C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окумента </w:t>
            </w:r>
            <w:r w:rsidR="00136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планирования регулярных перевозок пассажиров </w:t>
            </w:r>
            <w:r w:rsidR="00CF130D">
              <w:rPr>
                <w:rFonts w:ascii="Times New Roman" w:hAnsi="Times New Roman" w:cs="Times New Roman"/>
                <w:b/>
                <w:sz w:val="28"/>
                <w:szCs w:val="28"/>
              </w:rPr>
              <w:t>и </w:t>
            </w:r>
            <w:r w:rsidR="00136B76">
              <w:rPr>
                <w:rFonts w:ascii="Times New Roman" w:hAnsi="Times New Roman" w:cs="Times New Roman"/>
                <w:b/>
                <w:sz w:val="28"/>
                <w:szCs w:val="28"/>
              </w:rPr>
              <w:t>багажа автомобильным транспортом на муниципальных маршрутах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36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границах городского округа Большой Камень </w:t>
            </w:r>
          </w:p>
          <w:p w14:paraId="747D255C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0F2294" w14:textId="77777777" w:rsidR="00625C4D" w:rsidRDefault="00625C4D" w:rsidP="00FA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2CAD57" w14:textId="77777777" w:rsidR="00625C4D" w:rsidRDefault="00625C4D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D0F72" w14:textId="7B9943A1" w:rsidR="00421AD4" w:rsidRPr="00421AD4" w:rsidRDefault="00382216" w:rsidP="0004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63C8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21AD4" w:rsidRPr="00421AD4">
        <w:rPr>
          <w:rFonts w:ascii="Times New Roman" w:hAnsi="Times New Roman" w:cs="Times New Roman"/>
          <w:b/>
          <w:bCs/>
          <w:sz w:val="28"/>
          <w:szCs w:val="28"/>
        </w:rPr>
        <w:t>Общие положение</w:t>
      </w:r>
    </w:p>
    <w:p w14:paraId="4802B10E" w14:textId="77777777" w:rsidR="00C035C2" w:rsidRPr="001639ED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C5F00" w14:textId="2663BE39" w:rsidR="005D4BD3" w:rsidRDefault="00136B76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421AD4">
        <w:rPr>
          <w:rFonts w:ascii="Times New Roman" w:hAnsi="Times New Roman" w:cs="Times New Roman"/>
          <w:sz w:val="28"/>
          <w:szCs w:val="28"/>
        </w:rPr>
        <w:t>в границах городского округа Большой Камень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14:paraId="26EDFEB3" w14:textId="40509DE1" w:rsidR="00421AD4" w:rsidRDefault="00421AD4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1AD4">
        <w:rPr>
          <w:rFonts w:ascii="Times New Roman" w:hAnsi="Times New Roman" w:cs="Times New Roman"/>
          <w:sz w:val="28"/>
          <w:szCs w:val="28"/>
        </w:rPr>
        <w:t xml:space="preserve">Документ планирования регулярных перевозок - нормативный правовой акт, устанавливающий перечень мероприятий по развитию регулярных перевозок </w:t>
      </w:r>
      <w:r>
        <w:rPr>
          <w:rFonts w:ascii="Times New Roman" w:hAnsi="Times New Roman" w:cs="Times New Roman"/>
          <w:sz w:val="28"/>
          <w:szCs w:val="28"/>
        </w:rPr>
        <w:t>в границах городского округа Большой Камень.</w:t>
      </w:r>
    </w:p>
    <w:p w14:paraId="6C24D7D4" w14:textId="0739CF5A" w:rsidR="00421AD4" w:rsidRPr="00421AD4" w:rsidRDefault="00421AD4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1AD4">
        <w:rPr>
          <w:rFonts w:ascii="Times New Roman" w:hAnsi="Times New Roman" w:cs="Times New Roman"/>
          <w:sz w:val="28"/>
          <w:szCs w:val="28"/>
        </w:rPr>
        <w:t xml:space="preserve">Документ планирования регулярных перевозок разрабатывается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901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администрации городского округа Большой Камень</w:t>
      </w:r>
      <w:r w:rsidRPr="00421AD4">
        <w:rPr>
          <w:rFonts w:ascii="Times New Roman" w:hAnsi="Times New Roman" w:cs="Times New Roman"/>
          <w:sz w:val="28"/>
          <w:szCs w:val="28"/>
        </w:rPr>
        <w:t xml:space="preserve"> и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Большой Камень.</w:t>
      </w:r>
    </w:p>
    <w:p w14:paraId="5C78CCCF" w14:textId="060485F7" w:rsidR="00421AD4" w:rsidRPr="00421AD4" w:rsidRDefault="00421AD4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D4">
        <w:rPr>
          <w:rFonts w:ascii="Times New Roman" w:hAnsi="Times New Roman" w:cs="Times New Roman"/>
          <w:sz w:val="28"/>
          <w:szCs w:val="28"/>
        </w:rPr>
        <w:t>4. Документ планирования регулярных перевозок разрабатывается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1AD4">
        <w:rPr>
          <w:rFonts w:ascii="Times New Roman" w:hAnsi="Times New Roman" w:cs="Times New Roman"/>
          <w:sz w:val="28"/>
          <w:szCs w:val="28"/>
        </w:rPr>
        <w:t>пятилетний срок.</w:t>
      </w:r>
    </w:p>
    <w:p w14:paraId="5EFAF126" w14:textId="1AF9D276" w:rsidR="00421AD4" w:rsidRPr="00421AD4" w:rsidRDefault="00B63C8C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. Внесение изменений в документ планирования регулярных перевозок осуществляется постановлением администрации </w:t>
      </w:r>
      <w:r w:rsidR="00421AD4">
        <w:rPr>
          <w:rFonts w:ascii="Times New Roman" w:hAnsi="Times New Roman" w:cs="Times New Roman"/>
          <w:sz w:val="28"/>
          <w:szCs w:val="28"/>
        </w:rPr>
        <w:t>городского округа Большой Камень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, проект которого разрабатывается </w:t>
      </w:r>
      <w:r w:rsidR="00421AD4">
        <w:rPr>
          <w:rFonts w:ascii="Times New Roman" w:hAnsi="Times New Roman" w:cs="Times New Roman"/>
          <w:sz w:val="28"/>
          <w:szCs w:val="28"/>
        </w:rPr>
        <w:t>управлением жизнеобеспечения администрации городского округа Большой Камень</w:t>
      </w:r>
      <w:r w:rsidR="00421AD4" w:rsidRPr="00421AD4">
        <w:rPr>
          <w:rFonts w:ascii="Times New Roman" w:hAnsi="Times New Roman" w:cs="Times New Roman"/>
          <w:sz w:val="28"/>
          <w:szCs w:val="28"/>
        </w:rPr>
        <w:t>.</w:t>
      </w:r>
    </w:p>
    <w:p w14:paraId="5CE69985" w14:textId="2B9909D3" w:rsidR="00421AD4" w:rsidRDefault="00B63C8C" w:rsidP="0042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21AD4" w:rsidRPr="00421AD4">
        <w:rPr>
          <w:rFonts w:ascii="Times New Roman" w:hAnsi="Times New Roman" w:cs="Times New Roman"/>
          <w:sz w:val="28"/>
          <w:szCs w:val="28"/>
        </w:rPr>
        <w:t>. Документ планирования регулярных перевозок размещается на</w:t>
      </w:r>
      <w:r w:rsidR="00382216">
        <w:rPr>
          <w:rFonts w:ascii="Times New Roman" w:hAnsi="Times New Roman" w:cs="Times New Roman"/>
          <w:sz w:val="28"/>
          <w:szCs w:val="28"/>
        </w:rPr>
        <w:t> 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382216">
        <w:rPr>
          <w:rFonts w:ascii="Times New Roman" w:hAnsi="Times New Roman" w:cs="Times New Roman"/>
          <w:sz w:val="28"/>
          <w:szCs w:val="28"/>
        </w:rPr>
        <w:t>городского округа Большой Камень</w:t>
      </w:r>
      <w:r w:rsidR="00421AD4" w:rsidRPr="00421AD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82216">
        <w:rPr>
          <w:rFonts w:ascii="Times New Roman" w:hAnsi="Times New Roman" w:cs="Times New Roman"/>
          <w:sz w:val="28"/>
          <w:szCs w:val="28"/>
        </w:rPr>
        <w:t>«</w:t>
      </w:r>
      <w:r w:rsidR="00421AD4" w:rsidRPr="00421AD4">
        <w:rPr>
          <w:rFonts w:ascii="Times New Roman" w:hAnsi="Times New Roman" w:cs="Times New Roman"/>
          <w:sz w:val="28"/>
          <w:szCs w:val="28"/>
        </w:rPr>
        <w:t>Интернет</w:t>
      </w:r>
      <w:r w:rsidR="00382216">
        <w:rPr>
          <w:rFonts w:ascii="Times New Roman" w:hAnsi="Times New Roman" w:cs="Times New Roman"/>
          <w:sz w:val="28"/>
          <w:szCs w:val="28"/>
        </w:rPr>
        <w:t>»</w:t>
      </w:r>
      <w:r w:rsidR="000C1E68">
        <w:rPr>
          <w:rFonts w:ascii="Times New Roman" w:hAnsi="Times New Roman" w:cs="Times New Roman"/>
          <w:sz w:val="28"/>
          <w:szCs w:val="28"/>
        </w:rPr>
        <w:t xml:space="preserve"> и сетевом издании «ЗАТО.ОНЛАЙН»</w:t>
      </w:r>
      <w:r w:rsidR="00421AD4" w:rsidRPr="00421AD4">
        <w:rPr>
          <w:rFonts w:ascii="Times New Roman" w:hAnsi="Times New Roman" w:cs="Times New Roman"/>
          <w:sz w:val="28"/>
          <w:szCs w:val="28"/>
        </w:rPr>
        <w:t>.</w:t>
      </w:r>
    </w:p>
    <w:p w14:paraId="497A6BDC" w14:textId="77777777" w:rsidR="00382216" w:rsidRDefault="00382216" w:rsidP="0038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14212" w14:textId="7E569029" w:rsidR="00382216" w:rsidRDefault="00382216" w:rsidP="003822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822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документа планирования регулярных перевозок</w:t>
      </w:r>
    </w:p>
    <w:p w14:paraId="6C367CA3" w14:textId="77777777" w:rsidR="00382216" w:rsidRDefault="00382216" w:rsidP="003822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4ABE" w14:textId="5E14DF5A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63C8C">
        <w:rPr>
          <w:rFonts w:ascii="Times New Roman" w:hAnsi="Times New Roman" w:cs="Times New Roman"/>
          <w:sz w:val="28"/>
          <w:szCs w:val="28"/>
        </w:rPr>
        <w:t>. Документ планирования включает в себя следующие разделы:</w:t>
      </w:r>
    </w:p>
    <w:p w14:paraId="79234113" w14:textId="027C3ECA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B6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3C8C">
        <w:rPr>
          <w:rFonts w:ascii="Times New Roman" w:hAnsi="Times New Roman" w:cs="Times New Roman"/>
          <w:sz w:val="28"/>
          <w:szCs w:val="28"/>
        </w:rPr>
        <w:t>ведения о видах регулярных перевозок по муниципальным маршрутам:</w:t>
      </w:r>
    </w:p>
    <w:p w14:paraId="58845EE0" w14:textId="3A9B2672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Н</w:t>
      </w:r>
      <w:r w:rsidRPr="00B63C8C">
        <w:rPr>
          <w:rFonts w:ascii="Times New Roman" w:hAnsi="Times New Roman" w:cs="Times New Roman"/>
          <w:sz w:val="28"/>
          <w:szCs w:val="28"/>
        </w:rPr>
        <w:t>омера, наименования муниципальных маршрутов;</w:t>
      </w:r>
    </w:p>
    <w:p w14:paraId="3CEADCD7" w14:textId="671BD1AA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D0F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B63C8C">
        <w:rPr>
          <w:rFonts w:ascii="Times New Roman" w:hAnsi="Times New Roman" w:cs="Times New Roman"/>
          <w:sz w:val="28"/>
          <w:szCs w:val="28"/>
        </w:rPr>
        <w:t>уществующие виды муниципальных маршрутов;</w:t>
      </w:r>
    </w:p>
    <w:p w14:paraId="1926ED2A" w14:textId="183AD718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D0F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63C8C">
        <w:rPr>
          <w:rFonts w:ascii="Times New Roman" w:hAnsi="Times New Roman" w:cs="Times New Roman"/>
          <w:sz w:val="28"/>
          <w:szCs w:val="28"/>
        </w:rPr>
        <w:t>римечания, содержащие планируемые изменения вида регулярных перевозок для каждого муниципального маршрута, сведения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3C8C">
        <w:rPr>
          <w:rFonts w:ascii="Times New Roman" w:hAnsi="Times New Roman" w:cs="Times New Roman"/>
          <w:sz w:val="28"/>
          <w:szCs w:val="28"/>
        </w:rPr>
        <w:t>текущем состоянии муниципального маршрута, сведения о предстоящей отмене муниципального маршрута (заполняется при наличии таких сведений)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651B8F" w14:textId="3713862A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6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3C8C">
        <w:rPr>
          <w:rFonts w:ascii="Times New Roman" w:hAnsi="Times New Roman" w:cs="Times New Roman"/>
          <w:sz w:val="28"/>
          <w:szCs w:val="28"/>
        </w:rPr>
        <w:t>еречень мероприятий по развитию муниципальных маршрутов:</w:t>
      </w:r>
    </w:p>
    <w:p w14:paraId="12DEF260" w14:textId="1522F166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Pr="00B6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63C8C">
        <w:rPr>
          <w:rFonts w:ascii="Times New Roman" w:hAnsi="Times New Roman" w:cs="Times New Roman"/>
          <w:sz w:val="28"/>
          <w:szCs w:val="28"/>
        </w:rPr>
        <w:t>аименование мероприятия;</w:t>
      </w:r>
    </w:p>
    <w:p w14:paraId="0E0513E9" w14:textId="4ECDAD9E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С</w:t>
      </w:r>
      <w:r w:rsidRPr="00B63C8C">
        <w:rPr>
          <w:rFonts w:ascii="Times New Roman" w:hAnsi="Times New Roman" w:cs="Times New Roman"/>
          <w:sz w:val="28"/>
          <w:szCs w:val="28"/>
        </w:rPr>
        <w:t>рок исполнения;</w:t>
      </w:r>
    </w:p>
    <w:p w14:paraId="73D98C9C" w14:textId="4ABC46B0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О</w:t>
      </w:r>
      <w:r w:rsidRPr="00B63C8C">
        <w:rPr>
          <w:rFonts w:ascii="Times New Roman" w:hAnsi="Times New Roman" w:cs="Times New Roman"/>
          <w:sz w:val="28"/>
          <w:szCs w:val="28"/>
        </w:rPr>
        <w:t>тветственного за проведение мероприятия.</w:t>
      </w:r>
    </w:p>
    <w:p w14:paraId="7BF43AFF" w14:textId="5B73F7F1" w:rsid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3C8C">
        <w:rPr>
          <w:rFonts w:ascii="Times New Roman" w:hAnsi="Times New Roman" w:cs="Times New Roman"/>
          <w:sz w:val="28"/>
          <w:szCs w:val="28"/>
        </w:rPr>
        <w:t xml:space="preserve">. Подготовка первоначального документа планирования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жизнеобеспечения администрации городского округа Большой Камень </w:t>
      </w:r>
      <w:r w:rsidRPr="00B63C8C">
        <w:rPr>
          <w:rFonts w:ascii="Times New Roman" w:hAnsi="Times New Roman" w:cs="Times New Roman"/>
          <w:sz w:val="28"/>
          <w:szCs w:val="28"/>
        </w:rPr>
        <w:t>в течение 30 календарных дней со дня вступления в силу постановления, утверждающего настоящий Порядок.</w:t>
      </w:r>
    </w:p>
    <w:p w14:paraId="4FBFC5D2" w14:textId="6BBA42FF" w:rsidR="00B63C8C" w:rsidRPr="00B63C8C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3C8C">
        <w:rPr>
          <w:rFonts w:ascii="Times New Roman" w:hAnsi="Times New Roman" w:cs="Times New Roman"/>
          <w:sz w:val="28"/>
          <w:szCs w:val="28"/>
        </w:rPr>
        <w:t xml:space="preserve">Документ планирования регулярных перевозок ведется </w:t>
      </w:r>
      <w:r w:rsidR="000C1E68">
        <w:rPr>
          <w:rFonts w:ascii="Times New Roman" w:hAnsi="Times New Roman" w:cs="Times New Roman"/>
          <w:sz w:val="28"/>
          <w:szCs w:val="28"/>
        </w:rPr>
        <w:t>управлением жизнеобеспечения администрации городского округа Большой Камень</w:t>
      </w:r>
      <w:r w:rsidRPr="00B63C8C">
        <w:rPr>
          <w:rFonts w:ascii="Times New Roman" w:hAnsi="Times New Roman" w:cs="Times New Roman"/>
          <w:sz w:val="28"/>
          <w:szCs w:val="28"/>
        </w:rPr>
        <w:t xml:space="preserve"> в электронном виде и на бумажном носителе путем внесения сведений о мероприятиях, направленных на развитие регулярных </w:t>
      </w:r>
      <w:r w:rsidRPr="00B63C8C">
        <w:rPr>
          <w:rFonts w:ascii="Times New Roman" w:hAnsi="Times New Roman" w:cs="Times New Roman"/>
          <w:sz w:val="28"/>
          <w:szCs w:val="28"/>
        </w:rPr>
        <w:lastRenderedPageBreak/>
        <w:t xml:space="preserve">перевозок в границах </w:t>
      </w:r>
      <w:r>
        <w:rPr>
          <w:rFonts w:ascii="Times New Roman" w:hAnsi="Times New Roman" w:cs="Times New Roman"/>
          <w:sz w:val="28"/>
          <w:szCs w:val="28"/>
        </w:rPr>
        <w:t>городского округа Большой Камень</w:t>
      </w:r>
      <w:r w:rsidRPr="00B63C8C">
        <w:rPr>
          <w:rFonts w:ascii="Times New Roman" w:hAnsi="Times New Roman" w:cs="Times New Roman"/>
          <w:sz w:val="28"/>
          <w:szCs w:val="28"/>
        </w:rPr>
        <w:t xml:space="preserve"> по форм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63C8C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63C8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3C8C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14:paraId="3345446A" w14:textId="68FCBF85" w:rsidR="005D4BD3" w:rsidRPr="001639ED" w:rsidRDefault="00B63C8C" w:rsidP="00B63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3C8C">
        <w:rPr>
          <w:rFonts w:ascii="Times New Roman" w:hAnsi="Times New Roman" w:cs="Times New Roman"/>
          <w:sz w:val="28"/>
          <w:szCs w:val="28"/>
        </w:rPr>
        <w:t>. Последующие документы планирования утверждаются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3C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3C8C">
        <w:rPr>
          <w:rFonts w:ascii="Times New Roman" w:hAnsi="Times New Roman" w:cs="Times New Roman"/>
          <w:sz w:val="28"/>
          <w:szCs w:val="28"/>
        </w:rPr>
        <w:t>декабря года, предшествующего году начала действия документа планирования.</w:t>
      </w:r>
    </w:p>
    <w:p w14:paraId="035E5FF1" w14:textId="77777777" w:rsidR="005D4BD3" w:rsidRPr="001639ED" w:rsidRDefault="005D4BD3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35453" w14:textId="77777777" w:rsidR="001639ED" w:rsidRDefault="005D4BD3" w:rsidP="0016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D16E1B2" w14:textId="77777777" w:rsidR="006B7DB6" w:rsidRPr="00044106" w:rsidRDefault="006B7DB6" w:rsidP="006B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DB6" w:rsidRPr="00044106" w:rsidSect="001639ED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3C60B" w14:textId="77777777" w:rsidR="005B32E5" w:rsidRDefault="005B32E5" w:rsidP="001639ED">
      <w:pPr>
        <w:spacing w:after="0" w:line="240" w:lineRule="auto"/>
      </w:pPr>
      <w:r>
        <w:separator/>
      </w:r>
    </w:p>
  </w:endnote>
  <w:endnote w:type="continuationSeparator" w:id="0">
    <w:p w14:paraId="29065606" w14:textId="77777777" w:rsidR="005B32E5" w:rsidRDefault="005B32E5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9989F" w14:textId="77777777" w:rsidR="005B32E5" w:rsidRDefault="005B32E5" w:rsidP="001639ED">
      <w:pPr>
        <w:spacing w:after="0" w:line="240" w:lineRule="auto"/>
      </w:pPr>
      <w:r>
        <w:separator/>
      </w:r>
    </w:p>
  </w:footnote>
  <w:footnote w:type="continuationSeparator" w:id="0">
    <w:p w14:paraId="29175901" w14:textId="77777777" w:rsidR="005B32E5" w:rsidRDefault="005B32E5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264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BF88A3" w14:textId="77777777" w:rsidR="005B32E5" w:rsidRPr="006B7DB6" w:rsidRDefault="005B32E5" w:rsidP="006B7D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9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12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106"/>
    <w:rsid w:val="00044106"/>
    <w:rsid w:val="00053A44"/>
    <w:rsid w:val="00055A5D"/>
    <w:rsid w:val="00057207"/>
    <w:rsid w:val="0009162E"/>
    <w:rsid w:val="000C1E68"/>
    <w:rsid w:val="000C5A4D"/>
    <w:rsid w:val="000D1AA3"/>
    <w:rsid w:val="000E1D91"/>
    <w:rsid w:val="00101C39"/>
    <w:rsid w:val="00121771"/>
    <w:rsid w:val="00136B76"/>
    <w:rsid w:val="00143FA5"/>
    <w:rsid w:val="00152B1A"/>
    <w:rsid w:val="0015611E"/>
    <w:rsid w:val="001639ED"/>
    <w:rsid w:val="00182263"/>
    <w:rsid w:val="001B1C9E"/>
    <w:rsid w:val="001B6C57"/>
    <w:rsid w:val="001D671E"/>
    <w:rsid w:val="00204D4F"/>
    <w:rsid w:val="00220BE3"/>
    <w:rsid w:val="002466D6"/>
    <w:rsid w:val="00267B8D"/>
    <w:rsid w:val="002B4FDC"/>
    <w:rsid w:val="002C153C"/>
    <w:rsid w:val="002C7360"/>
    <w:rsid w:val="002D0F39"/>
    <w:rsid w:val="002F0AC7"/>
    <w:rsid w:val="002F1E94"/>
    <w:rsid w:val="002F61ED"/>
    <w:rsid w:val="00311BCB"/>
    <w:rsid w:val="0031488B"/>
    <w:rsid w:val="00340D0A"/>
    <w:rsid w:val="003564D1"/>
    <w:rsid w:val="00382216"/>
    <w:rsid w:val="003A1939"/>
    <w:rsid w:val="003D4925"/>
    <w:rsid w:val="003E1950"/>
    <w:rsid w:val="003E23BE"/>
    <w:rsid w:val="00420E06"/>
    <w:rsid w:val="00421AD4"/>
    <w:rsid w:val="0046009E"/>
    <w:rsid w:val="0047139F"/>
    <w:rsid w:val="004E08A5"/>
    <w:rsid w:val="004E5643"/>
    <w:rsid w:val="004F4394"/>
    <w:rsid w:val="00550C28"/>
    <w:rsid w:val="00571500"/>
    <w:rsid w:val="00592D3B"/>
    <w:rsid w:val="005B32E5"/>
    <w:rsid w:val="005D4BD3"/>
    <w:rsid w:val="005E2C01"/>
    <w:rsid w:val="005E56CF"/>
    <w:rsid w:val="00623A4F"/>
    <w:rsid w:val="00625C4D"/>
    <w:rsid w:val="00633622"/>
    <w:rsid w:val="00667363"/>
    <w:rsid w:val="006820E8"/>
    <w:rsid w:val="006911A9"/>
    <w:rsid w:val="006B7DB6"/>
    <w:rsid w:val="006D0B15"/>
    <w:rsid w:val="006D2DFD"/>
    <w:rsid w:val="006F1DEC"/>
    <w:rsid w:val="006F2C1C"/>
    <w:rsid w:val="006F7545"/>
    <w:rsid w:val="0071091F"/>
    <w:rsid w:val="007531A6"/>
    <w:rsid w:val="00761A5B"/>
    <w:rsid w:val="00761ECE"/>
    <w:rsid w:val="007969D2"/>
    <w:rsid w:val="007A125A"/>
    <w:rsid w:val="007D4C7B"/>
    <w:rsid w:val="007D4F28"/>
    <w:rsid w:val="007F53CD"/>
    <w:rsid w:val="00806797"/>
    <w:rsid w:val="00827B7A"/>
    <w:rsid w:val="008364C0"/>
    <w:rsid w:val="0084287C"/>
    <w:rsid w:val="00842AA9"/>
    <w:rsid w:val="00871D8E"/>
    <w:rsid w:val="008901F3"/>
    <w:rsid w:val="00891478"/>
    <w:rsid w:val="008B2672"/>
    <w:rsid w:val="008C4102"/>
    <w:rsid w:val="008D2E71"/>
    <w:rsid w:val="008E3A17"/>
    <w:rsid w:val="00920930"/>
    <w:rsid w:val="009258D6"/>
    <w:rsid w:val="00936234"/>
    <w:rsid w:val="009756F8"/>
    <w:rsid w:val="00982B97"/>
    <w:rsid w:val="009927BF"/>
    <w:rsid w:val="009D2A7A"/>
    <w:rsid w:val="009E675D"/>
    <w:rsid w:val="00A305D4"/>
    <w:rsid w:val="00A35C5E"/>
    <w:rsid w:val="00A42B92"/>
    <w:rsid w:val="00A526E7"/>
    <w:rsid w:val="00A84BCF"/>
    <w:rsid w:val="00A87E46"/>
    <w:rsid w:val="00B27772"/>
    <w:rsid w:val="00B46633"/>
    <w:rsid w:val="00B46FB7"/>
    <w:rsid w:val="00B53B19"/>
    <w:rsid w:val="00B540A7"/>
    <w:rsid w:val="00B61008"/>
    <w:rsid w:val="00B63C8C"/>
    <w:rsid w:val="00B92D8E"/>
    <w:rsid w:val="00B96C41"/>
    <w:rsid w:val="00BA05B3"/>
    <w:rsid w:val="00BC7449"/>
    <w:rsid w:val="00BE3C70"/>
    <w:rsid w:val="00BE6C9C"/>
    <w:rsid w:val="00BF5914"/>
    <w:rsid w:val="00C035C2"/>
    <w:rsid w:val="00C07050"/>
    <w:rsid w:val="00C13E0D"/>
    <w:rsid w:val="00C35FD7"/>
    <w:rsid w:val="00C51DEE"/>
    <w:rsid w:val="00C5736C"/>
    <w:rsid w:val="00C57D92"/>
    <w:rsid w:val="00CA6C7F"/>
    <w:rsid w:val="00CB3903"/>
    <w:rsid w:val="00CC75A5"/>
    <w:rsid w:val="00CD2840"/>
    <w:rsid w:val="00CD40F7"/>
    <w:rsid w:val="00CF130D"/>
    <w:rsid w:val="00CF493A"/>
    <w:rsid w:val="00D32E18"/>
    <w:rsid w:val="00D35CAF"/>
    <w:rsid w:val="00D35DBC"/>
    <w:rsid w:val="00D46A4A"/>
    <w:rsid w:val="00D73362"/>
    <w:rsid w:val="00D84A60"/>
    <w:rsid w:val="00DB5331"/>
    <w:rsid w:val="00E02DE3"/>
    <w:rsid w:val="00E04FE5"/>
    <w:rsid w:val="00E10A46"/>
    <w:rsid w:val="00E1644F"/>
    <w:rsid w:val="00E250C3"/>
    <w:rsid w:val="00E43A0C"/>
    <w:rsid w:val="00E45181"/>
    <w:rsid w:val="00E463FA"/>
    <w:rsid w:val="00E847D1"/>
    <w:rsid w:val="00E92353"/>
    <w:rsid w:val="00EA7123"/>
    <w:rsid w:val="00EB328D"/>
    <w:rsid w:val="00EB3AFB"/>
    <w:rsid w:val="00EB7E4E"/>
    <w:rsid w:val="00F0000C"/>
    <w:rsid w:val="00F05E5A"/>
    <w:rsid w:val="00F26A57"/>
    <w:rsid w:val="00F333B1"/>
    <w:rsid w:val="00F45967"/>
    <w:rsid w:val="00F71996"/>
    <w:rsid w:val="00F71CF7"/>
    <w:rsid w:val="00FA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37E8"/>
  <w15:docId w15:val="{44D4F4CE-FEBA-4D17-9445-A95F44FC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Оксана Прохоренко</cp:lastModifiedBy>
  <cp:revision>28</cp:revision>
  <cp:lastPrinted>2020-03-10T03:19:00Z</cp:lastPrinted>
  <dcterms:created xsi:type="dcterms:W3CDTF">2020-06-19T04:13:00Z</dcterms:created>
  <dcterms:modified xsi:type="dcterms:W3CDTF">2024-12-04T22:11:00Z</dcterms:modified>
</cp:coreProperties>
</file>