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BCD" w:rsidRPr="00A554BA" w:rsidRDefault="0067294E" w:rsidP="00AD6BCD">
      <w:pPr>
        <w:spacing w:after="0" w:line="360" w:lineRule="auto"/>
        <w:ind w:firstLine="709"/>
        <w:jc w:val="both"/>
        <w:rPr>
          <w:rFonts w:ascii="Times New Roman" w:hAnsi="Times New Roman"/>
        </w:rPr>
      </w:pPr>
      <w:r w:rsidRPr="00F47F80">
        <w:rPr>
          <w:rFonts w:ascii="Times New Roman" w:hAnsi="Times New Roman"/>
        </w:rPr>
        <w:t xml:space="preserve">Предоставление разрешения </w:t>
      </w:r>
      <w:r w:rsidR="00AD6BCD" w:rsidRPr="00A554BA">
        <w:rPr>
          <w:rFonts w:ascii="Times New Roman" w:hAnsi="Times New Roman"/>
        </w:rPr>
        <w:t>на  отклонение от предельных параметров разрешенного строительства, реконструкции объектов капитального строительства на  земельном участке с кадаст</w:t>
      </w:r>
      <w:r w:rsidR="00DE16DA">
        <w:rPr>
          <w:rFonts w:ascii="Times New Roman" w:hAnsi="Times New Roman"/>
        </w:rPr>
        <w:t>ровым номером 25:36:010201:17795</w:t>
      </w:r>
      <w:r w:rsidR="00AD6BCD">
        <w:rPr>
          <w:rFonts w:ascii="Times New Roman" w:hAnsi="Times New Roman"/>
        </w:rPr>
        <w:t xml:space="preserve"> </w:t>
      </w:r>
      <w:r w:rsidR="00DE16DA">
        <w:rPr>
          <w:rFonts w:ascii="Times New Roman" w:hAnsi="Times New Roman"/>
        </w:rPr>
        <w:t>до 0</w:t>
      </w:r>
      <w:r w:rsidR="00AD6BCD">
        <w:rPr>
          <w:rFonts w:ascii="Times New Roman" w:hAnsi="Times New Roman"/>
        </w:rPr>
        <w:t xml:space="preserve"> </w:t>
      </w:r>
      <w:proofErr w:type="spellStart"/>
      <w:r w:rsidR="00AD6BCD">
        <w:rPr>
          <w:rFonts w:ascii="Times New Roman" w:hAnsi="Times New Roman"/>
        </w:rPr>
        <w:t>кв.м</w:t>
      </w:r>
      <w:proofErr w:type="spellEnd"/>
      <w:r w:rsidR="00AD6BCD">
        <w:rPr>
          <w:rFonts w:ascii="Times New Roman" w:hAnsi="Times New Roman"/>
        </w:rPr>
        <w:t>.</w:t>
      </w:r>
    </w:p>
    <w:p w:rsidR="00AD6BCD" w:rsidRPr="00F47F80" w:rsidRDefault="00DE16DA" w:rsidP="00F47F8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Аренда, площадь земельного участка 30</w:t>
      </w:r>
      <w:r w:rsidR="00AD6BCD">
        <w:rPr>
          <w:rFonts w:ascii="Times New Roman" w:hAnsi="Times New Roman"/>
        </w:rPr>
        <w:t xml:space="preserve"> </w:t>
      </w:r>
      <w:proofErr w:type="spellStart"/>
      <w:r w:rsidR="00AD6BCD">
        <w:rPr>
          <w:rFonts w:ascii="Times New Roman" w:hAnsi="Times New Roman"/>
        </w:rPr>
        <w:t>кв.м</w:t>
      </w:r>
      <w:proofErr w:type="spellEnd"/>
      <w:r w:rsidR="00AD6BCD">
        <w:rPr>
          <w:rFonts w:ascii="Times New Roman" w:hAnsi="Times New Roman"/>
        </w:rPr>
        <w:t>.</w:t>
      </w:r>
    </w:p>
    <w:p w:rsidR="00F47F80" w:rsidRPr="00F47F80" w:rsidRDefault="00DE16DA" w:rsidP="00F47F80">
      <w:pPr>
        <w:pStyle w:val="1"/>
        <w:pageBreakBefore w:val="0"/>
        <w:numPr>
          <w:ilvl w:val="0"/>
          <w:numId w:val="0"/>
        </w:numPr>
        <w:tabs>
          <w:tab w:val="clear" w:pos="426"/>
        </w:tabs>
        <w:spacing w:after="0"/>
        <w:jc w:val="left"/>
        <w:rPr>
          <w:rFonts w:ascii="Times New Roman" w:hAnsi="Times New Roman" w:cs="Times New Roman"/>
          <w:b w:val="0"/>
          <w:lang w:eastAsia="en-US"/>
        </w:rPr>
      </w:pPr>
      <w:r>
        <w:rPr>
          <w:rFonts w:ascii="Times New Roman" w:hAnsi="Times New Roman" w:cs="Times New Roman"/>
          <w:b w:val="0"/>
          <w:lang w:eastAsia="en-US"/>
        </w:rPr>
        <w:t>ОЩЕСТВЕННО-ЖИЛАЯ ЗОНА</w:t>
      </w:r>
      <w:r w:rsidR="00AD6BCD">
        <w:rPr>
          <w:rFonts w:ascii="Times New Roman" w:hAnsi="Times New Roman" w:cs="Times New Roman"/>
          <w:b w:val="0"/>
          <w:lang w:eastAsia="en-US"/>
        </w:rPr>
        <w:t xml:space="preserve"> (</w:t>
      </w:r>
      <w:r>
        <w:rPr>
          <w:rFonts w:ascii="Times New Roman" w:hAnsi="Times New Roman" w:cs="Times New Roman"/>
          <w:b w:val="0"/>
          <w:lang w:eastAsia="en-US"/>
        </w:rPr>
        <w:t>О</w:t>
      </w:r>
      <w:r w:rsidR="00AD6BCD">
        <w:rPr>
          <w:rFonts w:ascii="Times New Roman" w:hAnsi="Times New Roman" w:cs="Times New Roman"/>
          <w:b w:val="0"/>
          <w:lang w:eastAsia="en-US"/>
        </w:rPr>
        <w:t>Ж 3</w:t>
      </w:r>
      <w:r w:rsidR="00F47F80" w:rsidRPr="00F47F80">
        <w:rPr>
          <w:rFonts w:ascii="Times New Roman" w:hAnsi="Times New Roman" w:cs="Times New Roman"/>
          <w:b w:val="0"/>
          <w:lang w:eastAsia="en-US"/>
        </w:rPr>
        <w:t>)</w:t>
      </w:r>
    </w:p>
    <w:p w:rsidR="0067294E" w:rsidRDefault="0067294E" w:rsidP="00401C54">
      <w:pPr>
        <w:spacing w:after="0" w:line="240" w:lineRule="auto"/>
        <w:rPr>
          <w:rFonts w:ascii="Times New Roman" w:hAnsi="Times New Roman"/>
        </w:rPr>
      </w:pPr>
      <w:r w:rsidRPr="00F47F80">
        <w:rPr>
          <w:rFonts w:ascii="Times New Roman" w:hAnsi="Times New Roman"/>
        </w:rPr>
        <w:t xml:space="preserve">ВРИ: </w:t>
      </w:r>
      <w:r w:rsidR="00D8468A">
        <w:rPr>
          <w:rFonts w:ascii="Times New Roman" w:hAnsi="Times New Roman"/>
        </w:rPr>
        <w:t>хранение автотранспорта</w:t>
      </w:r>
    </w:p>
    <w:p w:rsidR="00DE16DA" w:rsidRPr="00401C54" w:rsidRDefault="00DE16DA" w:rsidP="00401C54">
      <w:pPr>
        <w:spacing w:after="0" w:line="240" w:lineRule="auto"/>
        <w:rPr>
          <w:rFonts w:ascii="Times New Roman" w:hAnsi="Times New Roman"/>
        </w:rPr>
      </w:pPr>
    </w:p>
    <w:p w:rsidR="0067294E" w:rsidRDefault="00DE16DA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97A7A2" wp14:editId="3F06DD26">
                <wp:simplePos x="0" y="0"/>
                <wp:positionH relativeFrom="column">
                  <wp:posOffset>3920490</wp:posOffset>
                </wp:positionH>
                <wp:positionV relativeFrom="paragraph">
                  <wp:posOffset>1937385</wp:posOffset>
                </wp:positionV>
                <wp:extent cx="523875" cy="485775"/>
                <wp:effectExtent l="19050" t="19050" r="28575" b="28575"/>
                <wp:wrapNone/>
                <wp:docPr id="2" name="Дуг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85775"/>
                        </a:xfrm>
                        <a:prstGeom prst="arc">
                          <a:avLst>
                            <a:gd name="adj1" fmla="val 16200000"/>
                            <a:gd name="adj2" fmla="val 15794455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" o:spid="_x0000_s1026" style="position:absolute;margin-left:308.7pt;margin-top:152.55pt;width:41.25pt;height:3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387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" path="m261937,nsc403359,,519246,104094,523743,235165,528269,367075,418374,478197,276259,485413,135948,492537,14572,395728,1190,266019,-12449,133813,90955,15963,233323,1454r28615,241434c261938,161925,261937,80963,261937,xem261937,nfc403359,,519246,104094,523743,235165,528269,367075,418374,478197,276259,485413,135948,492537,14572,395728,1190,266019,-12449,133813,90955,15963,233323,1454e" filled="f" strokecolor="black [3213]" strokeweight="3pt">
                <v:path arrowok="t" o:connecttype="custom" o:connectlocs="261937,0;523743,235165;276259,485413;1190,266019;233323,1454" o:connectangles="0,0,0,0,0"/>
              </v:shape>
            </w:pict>
          </mc:Fallback>
        </mc:AlternateContent>
      </w:r>
      <w:r w:rsidRPr="00DE16DA">
        <w:rPr>
          <w:rFonts w:asciiTheme="minorHAnsi" w:hAnsiTheme="minorHAnsi"/>
        </w:rPr>
        <w:drawing>
          <wp:inline distT="0" distB="0" distL="0" distR="0" wp14:anchorId="34E0DDC3" wp14:editId="7178E4E5">
            <wp:extent cx="9620249" cy="45243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665" t="32390" r="12871" b="16221"/>
                    <a:stretch/>
                  </pic:blipFill>
                  <pic:spPr bwMode="auto">
                    <a:xfrm>
                      <a:off x="0" y="0"/>
                      <a:ext cx="9644344" cy="4535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940" w:rsidRDefault="00EC4940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3A3BBF" wp14:editId="3B12D14C">
                <wp:simplePos x="0" y="0"/>
                <wp:positionH relativeFrom="column">
                  <wp:posOffset>62865</wp:posOffset>
                </wp:positionH>
                <wp:positionV relativeFrom="paragraph">
                  <wp:posOffset>124460</wp:posOffset>
                </wp:positionV>
                <wp:extent cx="523875" cy="9525"/>
                <wp:effectExtent l="19050" t="19050" r="9525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5pt,9.8pt" to="46.2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" strokecolor="black [3213]" strokeweight="3pt"/>
            </w:pict>
          </mc:Fallback>
        </mc:AlternateContent>
      </w:r>
      <w:r>
        <w:rPr>
          <w:rFonts w:asciiTheme="minorHAnsi" w:hAnsiTheme="minorHAnsi"/>
        </w:rPr>
        <w:t xml:space="preserve">                   Границы земельного участка</w:t>
      </w:r>
    </w:p>
    <w:p w:rsidR="00AD6BCD" w:rsidRDefault="00AD6BCD" w:rsidP="00AD6BCD">
      <w:pPr>
        <w:pStyle w:val="1"/>
        <w:pageBreakBefore w:val="0"/>
        <w:numPr>
          <w:ilvl w:val="0"/>
          <w:numId w:val="0"/>
        </w:numPr>
        <w:tabs>
          <w:tab w:val="clear" w:pos="426"/>
        </w:tabs>
        <w:spacing w:after="0"/>
        <w:jc w:val="left"/>
        <w:rPr>
          <w:rFonts w:ascii="Times New Roman" w:hAnsi="Times New Roman" w:cs="Times New Roman"/>
          <w:b w:val="0"/>
          <w:lang w:eastAsia="en-US"/>
        </w:rPr>
      </w:pPr>
    </w:p>
    <w:p w:rsidR="00AD6BCD" w:rsidRDefault="00AD6BCD" w:rsidP="00AD6BCD">
      <w:pPr>
        <w:pStyle w:val="1"/>
        <w:pageBreakBefore w:val="0"/>
        <w:numPr>
          <w:ilvl w:val="0"/>
          <w:numId w:val="0"/>
        </w:numPr>
        <w:tabs>
          <w:tab w:val="clear" w:pos="426"/>
        </w:tabs>
        <w:spacing w:after="0"/>
        <w:jc w:val="left"/>
        <w:rPr>
          <w:rFonts w:ascii="Times New Roman" w:hAnsi="Times New Roman" w:cs="Times New Roman"/>
          <w:b w:val="0"/>
          <w:lang w:eastAsia="en-US"/>
        </w:rPr>
      </w:pPr>
    </w:p>
    <w:p w:rsidR="00DE16DA" w:rsidRPr="00F47F80" w:rsidRDefault="00DE16DA" w:rsidP="00DE16DA">
      <w:pPr>
        <w:pStyle w:val="1"/>
        <w:pageBreakBefore w:val="0"/>
        <w:numPr>
          <w:ilvl w:val="0"/>
          <w:numId w:val="0"/>
        </w:numPr>
        <w:tabs>
          <w:tab w:val="clear" w:pos="426"/>
        </w:tabs>
        <w:spacing w:after="0"/>
        <w:jc w:val="left"/>
        <w:rPr>
          <w:rFonts w:ascii="Times New Roman" w:hAnsi="Times New Roman" w:cs="Times New Roman"/>
          <w:b w:val="0"/>
          <w:lang w:eastAsia="en-US"/>
        </w:rPr>
      </w:pPr>
      <w:r>
        <w:rPr>
          <w:rFonts w:ascii="Times New Roman" w:hAnsi="Times New Roman" w:cs="Times New Roman"/>
          <w:b w:val="0"/>
          <w:lang w:eastAsia="en-US"/>
        </w:rPr>
        <w:t>ОЩЕСТВЕННО-ЖИЛАЯ ЗОНА (ОЖ 3</w:t>
      </w:r>
      <w:r w:rsidRPr="00F47F80">
        <w:rPr>
          <w:rFonts w:ascii="Times New Roman" w:hAnsi="Times New Roman" w:cs="Times New Roman"/>
          <w:b w:val="0"/>
          <w:lang w:eastAsia="en-US"/>
        </w:rPr>
        <w:t>)</w:t>
      </w:r>
    </w:p>
    <w:p w:rsidR="0067294E" w:rsidRDefault="0067294E" w:rsidP="0067294E">
      <w:pPr>
        <w:pStyle w:val="2"/>
      </w:pPr>
      <w:r w:rsidRPr="00B97BE6">
        <w:t>Условно разрешенные виды и параметры использования земельных участков и объектов капитального строительства</w:t>
      </w:r>
    </w:p>
    <w:p w:rsidR="00AD6BCD" w:rsidRPr="00AD6BCD" w:rsidRDefault="00AD6BCD" w:rsidP="00AD6BCD"/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6237"/>
        <w:gridCol w:w="6237"/>
      </w:tblGrid>
      <w:tr w:rsidR="00F47F80" w:rsidRPr="00F17045" w:rsidTr="00435DDF">
        <w:trPr>
          <w:trHeight w:val="20"/>
          <w:tblHeader/>
        </w:trPr>
        <w:tc>
          <w:tcPr>
            <w:tcW w:w="8613" w:type="dxa"/>
            <w:gridSpan w:val="2"/>
            <w:vAlign w:val="center"/>
          </w:tcPr>
          <w:p w:rsidR="00F47F80" w:rsidRPr="00F17045" w:rsidRDefault="00F47F80" w:rsidP="00435DD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F17045">
              <w:rPr>
                <w:rFonts w:ascii="Times New Roman" w:hAnsi="Times New Roman"/>
                <w:sz w:val="20"/>
              </w:rPr>
              <w:t xml:space="preserve">Виды разрешенного использования земельных участков </w:t>
            </w:r>
            <w:r w:rsidRPr="00F17045">
              <w:rPr>
                <w:rFonts w:ascii="Times New Roman" w:hAnsi="Times New Roman"/>
                <w:sz w:val="20"/>
              </w:rPr>
              <w:br/>
              <w:t>и объектов капитального строительства</w:t>
            </w:r>
          </w:p>
        </w:tc>
        <w:tc>
          <w:tcPr>
            <w:tcW w:w="6237" w:type="dxa"/>
            <w:vMerge w:val="restart"/>
            <w:vAlign w:val="center"/>
          </w:tcPr>
          <w:p w:rsidR="00F47F80" w:rsidRPr="00F17045" w:rsidRDefault="00F47F80" w:rsidP="00435DD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F17045">
              <w:rPr>
                <w:rFonts w:ascii="Times New Roman" w:hAnsi="Times New Roman"/>
                <w:sz w:val="20"/>
              </w:rPr>
              <w:t xml:space="preserve">Предельные размеры земельных участков </w:t>
            </w:r>
            <w:r w:rsidRPr="00F17045">
              <w:rPr>
                <w:rFonts w:ascii="Times New Roman" w:hAnsi="Times New Roman"/>
                <w:sz w:val="20"/>
              </w:rPr>
              <w:br/>
              <w:t>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47F80" w:rsidRPr="00F17045" w:rsidTr="00435DDF">
        <w:trPr>
          <w:trHeight w:val="20"/>
          <w:tblHeader/>
        </w:trPr>
        <w:tc>
          <w:tcPr>
            <w:tcW w:w="2376" w:type="dxa"/>
            <w:vAlign w:val="center"/>
          </w:tcPr>
          <w:p w:rsidR="00F47F80" w:rsidRPr="00F17045" w:rsidRDefault="00F47F80" w:rsidP="00435DD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F17045">
              <w:rPr>
                <w:rFonts w:ascii="Times New Roman" w:hAnsi="Times New Roman"/>
                <w:sz w:val="20"/>
              </w:rPr>
              <w:t>наименование вида использования</w:t>
            </w:r>
          </w:p>
        </w:tc>
        <w:tc>
          <w:tcPr>
            <w:tcW w:w="6237" w:type="dxa"/>
            <w:vAlign w:val="center"/>
          </w:tcPr>
          <w:p w:rsidR="00F47F80" w:rsidRPr="00F17045" w:rsidRDefault="00F47F80" w:rsidP="00435DD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F17045">
              <w:rPr>
                <w:rFonts w:ascii="Times New Roman" w:hAnsi="Times New Roman"/>
                <w:sz w:val="20"/>
              </w:rPr>
              <w:t>описание вида использования</w:t>
            </w:r>
          </w:p>
        </w:tc>
        <w:tc>
          <w:tcPr>
            <w:tcW w:w="6237" w:type="dxa"/>
            <w:vMerge/>
            <w:vAlign w:val="center"/>
          </w:tcPr>
          <w:p w:rsidR="00F47F80" w:rsidRPr="00F17045" w:rsidRDefault="00F47F80" w:rsidP="00435DD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F47F80" w:rsidRPr="00F17045" w:rsidRDefault="00F47F80" w:rsidP="00F47F80">
      <w:pPr>
        <w:spacing w:after="0" w:line="240" w:lineRule="auto"/>
        <w:ind w:left="567"/>
        <w:jc w:val="both"/>
        <w:rPr>
          <w:rFonts w:ascii="Times New Roman" w:hAnsi="Times New Roman"/>
          <w:sz w:val="2"/>
          <w:szCs w:val="2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6237"/>
        <w:gridCol w:w="6237"/>
      </w:tblGrid>
      <w:tr w:rsidR="00F47F80" w:rsidRPr="00F17045" w:rsidTr="00435DDF">
        <w:trPr>
          <w:trHeight w:val="20"/>
          <w:tblHeader/>
        </w:trPr>
        <w:tc>
          <w:tcPr>
            <w:tcW w:w="2376" w:type="dxa"/>
            <w:vAlign w:val="center"/>
          </w:tcPr>
          <w:p w:rsidR="00F47F80" w:rsidRPr="00F17045" w:rsidRDefault="00F47F80" w:rsidP="00435DD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04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  <w:vAlign w:val="center"/>
          </w:tcPr>
          <w:p w:rsidR="00F47F80" w:rsidRPr="00F17045" w:rsidRDefault="00F47F80" w:rsidP="00435DD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04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237" w:type="dxa"/>
            <w:vAlign w:val="center"/>
          </w:tcPr>
          <w:p w:rsidR="00F47F80" w:rsidRPr="00F17045" w:rsidRDefault="00F47F80" w:rsidP="00435DDF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704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8537A5" w:rsidRPr="00F17045" w:rsidTr="00435DDF">
        <w:trPr>
          <w:trHeight w:val="20"/>
        </w:trPr>
        <w:tc>
          <w:tcPr>
            <w:tcW w:w="2376" w:type="dxa"/>
          </w:tcPr>
          <w:p w:rsidR="008537A5" w:rsidRPr="00F17045" w:rsidRDefault="008537A5" w:rsidP="00AF3BF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17045">
              <w:rPr>
                <w:rFonts w:ascii="Times New Roman" w:hAnsi="Times New Roman"/>
                <w:sz w:val="20"/>
                <w:szCs w:val="20"/>
              </w:rPr>
              <w:t>Хранение автотранспорта (код 2.7.1)</w:t>
            </w:r>
          </w:p>
        </w:tc>
        <w:tc>
          <w:tcPr>
            <w:tcW w:w="6237" w:type="dxa"/>
          </w:tcPr>
          <w:p w:rsidR="008537A5" w:rsidRPr="00F17045" w:rsidRDefault="008537A5" w:rsidP="00AF3B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F17045">
              <w:rPr>
                <w:rFonts w:ascii="Times New Roman" w:hAnsi="Times New Roman"/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F17045">
              <w:rPr>
                <w:rFonts w:ascii="Times New Roman" w:hAnsi="Times New Roman"/>
                <w:sz w:val="20"/>
                <w:szCs w:val="20"/>
              </w:rPr>
              <w:t>машино</w:t>
            </w:r>
            <w:proofErr w:type="spellEnd"/>
            <w:r w:rsidRPr="00F17045">
              <w:rPr>
                <w:rFonts w:ascii="Times New Roman" w:hAnsi="Times New Roman"/>
                <w:sz w:val="20"/>
                <w:szCs w:val="20"/>
              </w:rPr>
              <w:t>-места, за исключением гаражей, размещение которых предусмотрено содержанием видов разрешенного использования с кодами 2.7.2, 4.9 Классификатора видов разрешенного использования земельных участков</w:t>
            </w:r>
          </w:p>
        </w:tc>
        <w:tc>
          <w:tcPr>
            <w:tcW w:w="6237" w:type="dxa"/>
          </w:tcPr>
          <w:p w:rsidR="008537A5" w:rsidRPr="00F17045" w:rsidRDefault="008537A5" w:rsidP="00AF3B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F17045">
              <w:rPr>
                <w:rFonts w:ascii="Times New Roman" w:hAnsi="Times New Roman"/>
                <w:bCs/>
                <w:sz w:val="20"/>
                <w:szCs w:val="20"/>
              </w:rPr>
              <w:t>предельное максимальное количество этажей – 5 надземных этажей.</w:t>
            </w:r>
          </w:p>
          <w:p w:rsidR="008537A5" w:rsidRPr="00F17045" w:rsidRDefault="008537A5" w:rsidP="00AF3BF7">
            <w:pPr>
              <w:pStyle w:val="ConsPlusNormal"/>
              <w:rPr>
                <w:rFonts w:ascii="Times New Roman" w:hAnsi="Times New Roman" w:cs="Times New Roman"/>
              </w:rPr>
            </w:pPr>
            <w:r w:rsidRPr="00F17045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8537A5" w:rsidRPr="00F17045" w:rsidRDefault="008537A5" w:rsidP="00AF3BF7">
            <w:pPr>
              <w:pStyle w:val="ConsPlusNormal"/>
              <w:numPr>
                <w:ilvl w:val="0"/>
                <w:numId w:val="3"/>
              </w:numPr>
              <w:tabs>
                <w:tab w:val="left" w:pos="260"/>
              </w:tabs>
              <w:ind w:left="5" w:firstLine="0"/>
              <w:rPr>
                <w:rFonts w:ascii="Times New Roman" w:hAnsi="Times New Roman" w:cs="Times New Roman"/>
              </w:rPr>
            </w:pPr>
            <w:r w:rsidRPr="00F17045">
              <w:rPr>
                <w:rFonts w:ascii="Times New Roman" w:hAnsi="Times New Roman" w:cs="Times New Roman"/>
              </w:rPr>
              <w:t>для многоярусных объектов – 3 м;</w:t>
            </w:r>
          </w:p>
          <w:p w:rsidR="008537A5" w:rsidRPr="00F17045" w:rsidRDefault="008537A5" w:rsidP="00AF3BF7">
            <w:pPr>
              <w:pStyle w:val="ConsPlusNormal"/>
              <w:numPr>
                <w:ilvl w:val="0"/>
                <w:numId w:val="3"/>
              </w:numPr>
              <w:tabs>
                <w:tab w:val="left" w:pos="260"/>
              </w:tabs>
              <w:ind w:left="5" w:firstLine="0"/>
              <w:rPr>
                <w:rFonts w:ascii="Times New Roman" w:hAnsi="Times New Roman" w:cs="Times New Roman"/>
              </w:rPr>
            </w:pPr>
            <w:r w:rsidRPr="00F17045">
              <w:rPr>
                <w:rFonts w:ascii="Times New Roman" w:hAnsi="Times New Roman" w:cs="Times New Roman"/>
              </w:rPr>
              <w:t>в случае размещения на смежном участке пристроенного здания – 0 м.</w:t>
            </w:r>
          </w:p>
          <w:p w:rsidR="008537A5" w:rsidRPr="00F17045" w:rsidRDefault="008537A5" w:rsidP="00AF3BF7">
            <w:pPr>
              <w:pStyle w:val="ConsPlusNormal"/>
              <w:rPr>
                <w:rFonts w:ascii="Times New Roman" w:hAnsi="Times New Roman" w:cs="Times New Roman"/>
              </w:rPr>
            </w:pPr>
            <w:r w:rsidRPr="00F17045">
              <w:rPr>
                <w:rFonts w:ascii="Times New Roman" w:hAnsi="Times New Roman" w:cs="Times New Roman"/>
              </w:rPr>
              <w:t xml:space="preserve">В условиях реконструкции существующей застройки отступы </w:t>
            </w:r>
            <w:r>
              <w:rPr>
                <w:rFonts w:ascii="Times New Roman" w:hAnsi="Times New Roman" w:cs="Times New Roman"/>
              </w:rPr>
              <w:br/>
            </w:r>
            <w:r w:rsidRPr="00F17045">
              <w:rPr>
                <w:rFonts w:ascii="Times New Roman" w:hAnsi="Times New Roman" w:cs="Times New Roman"/>
              </w:rPr>
              <w:t xml:space="preserve">от границ земельного участка формируются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Pr="00F17045">
              <w:rPr>
                <w:rFonts w:ascii="Times New Roman" w:hAnsi="Times New Roman" w:cs="Times New Roman"/>
              </w:rPr>
              <w:t>со сложившейся линией застройки или по красной линии.</w:t>
            </w:r>
          </w:p>
          <w:p w:rsidR="008537A5" w:rsidRPr="00F17045" w:rsidRDefault="008537A5" w:rsidP="00AF3BF7">
            <w:pPr>
              <w:pStyle w:val="ConsPlusNormal"/>
              <w:rPr>
                <w:rFonts w:ascii="Times New Roman" w:hAnsi="Times New Roman" w:cs="Times New Roman"/>
              </w:rPr>
            </w:pPr>
            <w:r w:rsidRPr="00F17045">
              <w:rPr>
                <w:rFonts w:ascii="Times New Roman" w:hAnsi="Times New Roman" w:cs="Times New Roman"/>
              </w:rPr>
              <w:t>Размеры земельных участков – не менее 40 кв. м на 1 </w:t>
            </w:r>
            <w:proofErr w:type="spellStart"/>
            <w:r w:rsidRPr="00F17045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F17045">
              <w:rPr>
                <w:rFonts w:ascii="Times New Roman" w:hAnsi="Times New Roman" w:cs="Times New Roman"/>
              </w:rPr>
              <w:t>-место.</w:t>
            </w:r>
          </w:p>
          <w:p w:rsidR="008537A5" w:rsidRPr="00F17045" w:rsidRDefault="008537A5" w:rsidP="00AF3BF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17045">
              <w:rPr>
                <w:rFonts w:ascii="Times New Roman" w:hAnsi="Times New Roman"/>
                <w:sz w:val="20"/>
                <w:szCs w:val="20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– 75%</w:t>
            </w:r>
          </w:p>
        </w:tc>
      </w:tr>
    </w:tbl>
    <w:p w:rsidR="00781F66" w:rsidRDefault="00781F66"/>
    <w:p w:rsidR="002A2332" w:rsidRDefault="002A2332"/>
    <w:p w:rsidR="00AD6BCD" w:rsidRDefault="00AD6BCD"/>
    <w:p w:rsidR="00AD6BCD" w:rsidRDefault="00AD6BCD"/>
    <w:p w:rsidR="00AD6BCD" w:rsidRDefault="00AD6BCD"/>
    <w:p w:rsidR="008537A5" w:rsidRDefault="008537A5"/>
    <w:p w:rsidR="00AD6BCD" w:rsidRDefault="00AD6BCD"/>
    <w:p w:rsidR="00381DF8" w:rsidRDefault="00381DF8">
      <w:pPr>
        <w:rPr>
          <w:rFonts w:ascii="Times New Roman" w:hAnsi="Times New Roman"/>
          <w:sz w:val="32"/>
          <w:szCs w:val="32"/>
        </w:rPr>
      </w:pPr>
      <w:r w:rsidRPr="00381DF8">
        <w:rPr>
          <w:rFonts w:ascii="Times New Roman" w:hAnsi="Times New Roman"/>
          <w:sz w:val="32"/>
          <w:szCs w:val="32"/>
        </w:rPr>
        <w:lastRenderedPageBreak/>
        <w:t>Схема размещения земельного участка</w:t>
      </w:r>
      <w:r w:rsidR="002A2332">
        <w:rPr>
          <w:rFonts w:ascii="Times New Roman" w:hAnsi="Times New Roman"/>
          <w:sz w:val="32"/>
          <w:szCs w:val="32"/>
        </w:rPr>
        <w:t xml:space="preserve"> на КПТ</w:t>
      </w:r>
      <w:bookmarkStart w:id="0" w:name="_GoBack"/>
      <w:bookmarkEnd w:id="0"/>
    </w:p>
    <w:p w:rsidR="00381DF8" w:rsidRPr="00381DF8" w:rsidRDefault="008537A5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D3F5AE" wp14:editId="01851D55">
                <wp:simplePos x="0" y="0"/>
                <wp:positionH relativeFrom="column">
                  <wp:posOffset>4644390</wp:posOffset>
                </wp:positionH>
                <wp:positionV relativeFrom="paragraph">
                  <wp:posOffset>2339975</wp:posOffset>
                </wp:positionV>
                <wp:extent cx="647700" cy="657225"/>
                <wp:effectExtent l="19050" t="19050" r="19050" b="28575"/>
                <wp:wrapNone/>
                <wp:docPr id="4" name="Дуг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57225"/>
                        </a:xfrm>
                        <a:prstGeom prst="arc">
                          <a:avLst>
                            <a:gd name="adj1" fmla="val 16200000"/>
                            <a:gd name="adj2" fmla="val 15702171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4" o:spid="_x0000_s1026" style="position:absolute;margin-left:365.7pt;margin-top:184.25pt;width:51pt;height: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" path="m323850,nsc498212,,641274,140078,647494,316891,653704,493436,521248,643373,347621,656340,173467,669346,20511,539903,1854,363723,-16719,188340,104480,29361,276444,3540r47406,325073l323850,xem323850,nfc498212,,641274,140078,647494,316891,653704,493436,521248,643373,347621,656340,173467,669346,20511,539903,1854,363723,-16719,188340,104480,29361,276444,3540e" filled="f" strokecolor="black [3213]" strokeweight="2.25pt">
                <v:path arrowok="t" o:connecttype="custom" o:connectlocs="323850,0;647494,316891;347621,656340;1854,363723;276444,3540" o:connectangles="0,0,0,0,0"/>
              </v:shape>
            </w:pict>
          </mc:Fallback>
        </mc:AlternateContent>
      </w:r>
      <w:r w:rsidRPr="008537A5">
        <w:rPr>
          <w:rFonts w:ascii="Times New Roman" w:hAnsi="Times New Roman"/>
          <w:sz w:val="32"/>
          <w:szCs w:val="32"/>
        </w:rPr>
        <w:drawing>
          <wp:inline distT="0" distB="0" distL="0" distR="0" wp14:anchorId="0C9CC232" wp14:editId="76EAC663">
            <wp:extent cx="9772650" cy="5993296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750" t="17631" r="13490" b="8492"/>
                    <a:stretch/>
                  </pic:blipFill>
                  <pic:spPr bwMode="auto">
                    <a:xfrm>
                      <a:off x="0" y="0"/>
                      <a:ext cx="9787984" cy="600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1DF8" w:rsidRPr="00381DF8" w:rsidSect="00EC4940">
      <w:pgSz w:w="16838" w:h="11906" w:orient="landscape"/>
      <w:pgMar w:top="567" w:right="1134" w:bottom="284" w:left="426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MT Extra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altName w:val="Univers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54CB7"/>
    <w:multiLevelType w:val="hybridMultilevel"/>
    <w:tmpl w:val="BE38E00A"/>
    <w:lvl w:ilvl="0" w:tplc="29BEB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BE2FFF"/>
    <w:multiLevelType w:val="hybridMultilevel"/>
    <w:tmpl w:val="07B4E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4D6CEE"/>
    <w:multiLevelType w:val="multilevel"/>
    <w:tmpl w:val="B9740D4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D4E"/>
    <w:rsid w:val="00152A4C"/>
    <w:rsid w:val="00293F15"/>
    <w:rsid w:val="002A2332"/>
    <w:rsid w:val="00381DF8"/>
    <w:rsid w:val="00401C54"/>
    <w:rsid w:val="0067294E"/>
    <w:rsid w:val="00781F66"/>
    <w:rsid w:val="008537A5"/>
    <w:rsid w:val="00907E53"/>
    <w:rsid w:val="00AD6BCD"/>
    <w:rsid w:val="00B02F9B"/>
    <w:rsid w:val="00D8468A"/>
    <w:rsid w:val="00DE16DA"/>
    <w:rsid w:val="00DE1FDD"/>
    <w:rsid w:val="00EC4940"/>
    <w:rsid w:val="00F4711D"/>
    <w:rsid w:val="00F47F80"/>
    <w:rsid w:val="00F535D9"/>
    <w:rsid w:val="00F7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" w:hAnsi="Times"/>
      <w:kern w:val="28"/>
      <w:lang w:eastAsia="ru-RU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67294E"/>
    <w:pPr>
      <w:keepNext/>
      <w:pageBreakBefore/>
      <w:numPr>
        <w:numId w:val="1"/>
      </w:numPr>
      <w:tabs>
        <w:tab w:val="left" w:pos="426"/>
      </w:tabs>
      <w:spacing w:after="120" w:line="240" w:lineRule="auto"/>
      <w:ind w:left="431" w:hanging="431"/>
      <w:jc w:val="center"/>
      <w:outlineLvl w:val="0"/>
    </w:pPr>
    <w:rPr>
      <w:rFonts w:ascii="Tahoma" w:hAnsi="Tahoma" w:cs="Tahoma"/>
      <w:b/>
      <w:bCs/>
      <w:kern w:val="32"/>
      <w:lang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67294E"/>
    <w:pPr>
      <w:keepNext/>
      <w:spacing w:before="240" w:after="60" w:line="240" w:lineRule="auto"/>
      <w:jc w:val="both"/>
      <w:outlineLvl w:val="1"/>
    </w:pPr>
    <w:rPr>
      <w:rFonts w:ascii="Tahoma" w:hAnsi="Tahoma" w:cs="Tahoma"/>
      <w:b/>
      <w:bCs/>
      <w:iCs/>
      <w:kern w:val="0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67294E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libri Light" w:hAnsi="Calibri Light"/>
      <w:b/>
      <w:bCs/>
      <w:kern w:val="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294E"/>
    <w:pPr>
      <w:keepNext/>
      <w:keepLines/>
      <w:numPr>
        <w:ilvl w:val="3"/>
        <w:numId w:val="1"/>
      </w:numPr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kern w:val="0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294E"/>
    <w:pPr>
      <w:keepNext/>
      <w:keepLines/>
      <w:numPr>
        <w:ilvl w:val="4"/>
        <w:numId w:val="1"/>
      </w:numPr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kern w:val="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294E"/>
    <w:pPr>
      <w:keepNext/>
      <w:keepLines/>
      <w:numPr>
        <w:ilvl w:val="5"/>
        <w:numId w:val="1"/>
      </w:numPr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kern w:val="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294E"/>
    <w:pPr>
      <w:keepNext/>
      <w:keepLines/>
      <w:numPr>
        <w:ilvl w:val="6"/>
        <w:numId w:val="1"/>
      </w:numPr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kern w:val="0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294E"/>
    <w:pPr>
      <w:keepNext/>
      <w:keepLines/>
      <w:numPr>
        <w:ilvl w:val="7"/>
        <w:numId w:val="1"/>
      </w:numPr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294E"/>
    <w:pPr>
      <w:keepNext/>
      <w:keepLines/>
      <w:numPr>
        <w:ilvl w:val="8"/>
        <w:numId w:val="1"/>
      </w:numPr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FDD"/>
    <w:rPr>
      <w:rFonts w:ascii="Tahoma" w:hAnsi="Tahoma" w:cs="Tahoma"/>
      <w:kern w:val="28"/>
      <w:sz w:val="16"/>
      <w:szCs w:val="16"/>
      <w:lang w:eastAsia="ru-RU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rsid w:val="0067294E"/>
    <w:rPr>
      <w:rFonts w:ascii="Tahoma" w:hAnsi="Tahoma" w:cs="Tahoma"/>
      <w:b/>
      <w:bCs/>
      <w:kern w:val="32"/>
      <w:lang w:eastAsia="x-none"/>
    </w:rPr>
  </w:style>
  <w:style w:type="character" w:customStyle="1" w:styleId="20">
    <w:name w:val="Заголовок 2 Знак"/>
    <w:basedOn w:val="a0"/>
    <w:link w:val="2"/>
    <w:uiPriority w:val="9"/>
    <w:rsid w:val="0067294E"/>
    <w:rPr>
      <w:rFonts w:ascii="Tahoma" w:hAnsi="Tahoma" w:cs="Tahoma"/>
      <w:b/>
      <w:bCs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7294E"/>
    <w:rPr>
      <w:rFonts w:ascii="Calibri Light" w:hAnsi="Calibri Light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7294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7294E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7294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67294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67294E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7294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customStyle="1" w:styleId="ConsPlusNormal">
    <w:name w:val="ConsPlusNormal"/>
    <w:link w:val="ConsPlusNormal0"/>
    <w:qFormat/>
    <w:rsid w:val="006729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7294E"/>
    <w:rPr>
      <w:rFonts w:ascii="Arial" w:eastAsiaTheme="minorEastAsia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" w:hAnsi="Times"/>
      <w:kern w:val="28"/>
      <w:lang w:eastAsia="ru-RU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67294E"/>
    <w:pPr>
      <w:keepNext/>
      <w:pageBreakBefore/>
      <w:numPr>
        <w:numId w:val="1"/>
      </w:numPr>
      <w:tabs>
        <w:tab w:val="left" w:pos="426"/>
      </w:tabs>
      <w:spacing w:after="120" w:line="240" w:lineRule="auto"/>
      <w:ind w:left="431" w:hanging="431"/>
      <w:jc w:val="center"/>
      <w:outlineLvl w:val="0"/>
    </w:pPr>
    <w:rPr>
      <w:rFonts w:ascii="Tahoma" w:hAnsi="Tahoma" w:cs="Tahoma"/>
      <w:b/>
      <w:bCs/>
      <w:kern w:val="32"/>
      <w:lang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67294E"/>
    <w:pPr>
      <w:keepNext/>
      <w:spacing w:before="240" w:after="60" w:line="240" w:lineRule="auto"/>
      <w:jc w:val="both"/>
      <w:outlineLvl w:val="1"/>
    </w:pPr>
    <w:rPr>
      <w:rFonts w:ascii="Tahoma" w:hAnsi="Tahoma" w:cs="Tahoma"/>
      <w:b/>
      <w:bCs/>
      <w:iCs/>
      <w:kern w:val="0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67294E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libri Light" w:hAnsi="Calibri Light"/>
      <w:b/>
      <w:bCs/>
      <w:kern w:val="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294E"/>
    <w:pPr>
      <w:keepNext/>
      <w:keepLines/>
      <w:numPr>
        <w:ilvl w:val="3"/>
        <w:numId w:val="1"/>
      </w:numPr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kern w:val="0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294E"/>
    <w:pPr>
      <w:keepNext/>
      <w:keepLines/>
      <w:numPr>
        <w:ilvl w:val="4"/>
        <w:numId w:val="1"/>
      </w:numPr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kern w:val="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294E"/>
    <w:pPr>
      <w:keepNext/>
      <w:keepLines/>
      <w:numPr>
        <w:ilvl w:val="5"/>
        <w:numId w:val="1"/>
      </w:numPr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kern w:val="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294E"/>
    <w:pPr>
      <w:keepNext/>
      <w:keepLines/>
      <w:numPr>
        <w:ilvl w:val="6"/>
        <w:numId w:val="1"/>
      </w:numPr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kern w:val="0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294E"/>
    <w:pPr>
      <w:keepNext/>
      <w:keepLines/>
      <w:numPr>
        <w:ilvl w:val="7"/>
        <w:numId w:val="1"/>
      </w:numPr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294E"/>
    <w:pPr>
      <w:keepNext/>
      <w:keepLines/>
      <w:numPr>
        <w:ilvl w:val="8"/>
        <w:numId w:val="1"/>
      </w:numPr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FDD"/>
    <w:rPr>
      <w:rFonts w:ascii="Tahoma" w:hAnsi="Tahoma" w:cs="Tahoma"/>
      <w:kern w:val="28"/>
      <w:sz w:val="16"/>
      <w:szCs w:val="16"/>
      <w:lang w:eastAsia="ru-RU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rsid w:val="0067294E"/>
    <w:rPr>
      <w:rFonts w:ascii="Tahoma" w:hAnsi="Tahoma" w:cs="Tahoma"/>
      <w:b/>
      <w:bCs/>
      <w:kern w:val="32"/>
      <w:lang w:eastAsia="x-none"/>
    </w:rPr>
  </w:style>
  <w:style w:type="character" w:customStyle="1" w:styleId="20">
    <w:name w:val="Заголовок 2 Знак"/>
    <w:basedOn w:val="a0"/>
    <w:link w:val="2"/>
    <w:uiPriority w:val="9"/>
    <w:rsid w:val="0067294E"/>
    <w:rPr>
      <w:rFonts w:ascii="Tahoma" w:hAnsi="Tahoma" w:cs="Tahoma"/>
      <w:b/>
      <w:bCs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7294E"/>
    <w:rPr>
      <w:rFonts w:ascii="Calibri Light" w:hAnsi="Calibri Light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7294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7294E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7294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67294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67294E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7294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customStyle="1" w:styleId="ConsPlusNormal">
    <w:name w:val="ConsPlusNormal"/>
    <w:link w:val="ConsPlusNormal0"/>
    <w:qFormat/>
    <w:rsid w:val="006729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7294E"/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ПоповаМВ</dc:creator>
  <cp:lastModifiedBy>ПоповаМВ</cp:lastModifiedBy>
  <cp:revision>3</cp:revision>
  <cp:lastPrinted>2023-05-30T04:30:00Z</cp:lastPrinted>
  <dcterms:created xsi:type="dcterms:W3CDTF">2024-03-21T00:46:00Z</dcterms:created>
  <dcterms:modified xsi:type="dcterms:W3CDTF">2024-03-21T00:49:00Z</dcterms:modified>
</cp:coreProperties>
</file>