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F18" w:rsidRPr="00D5093D" w:rsidRDefault="00D513AD" w:rsidP="003A5AE7">
      <w:pPr>
        <w:tabs>
          <w:tab w:val="left" w:pos="18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haracter">
                  <wp:posOffset>-10160</wp:posOffset>
                </wp:positionH>
                <wp:positionV relativeFrom="page">
                  <wp:posOffset>313055</wp:posOffset>
                </wp:positionV>
                <wp:extent cx="5946775" cy="24396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243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F18" w:rsidRDefault="00D513AD" w:rsidP="00AC1E99">
                            <w:pPr>
                              <w:tabs>
                                <w:tab w:val="left" w:pos="2694"/>
                              </w:tabs>
                              <w:spacing w:after="140" w:line="240" w:lineRule="auto"/>
                              <w:jc w:val="center"/>
                              <w:rPr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TTimes/Cyrillic" w:hAnsi="NTTimes/Cyrillic"/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76275" cy="733425"/>
                                  <wp:effectExtent l="0" t="0" r="9525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A70" w:rsidRPr="003A5AE7" w:rsidRDefault="00D00F18" w:rsidP="00213A70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3A5AE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  <w:t xml:space="preserve">АДМИНИСТРАЦИЯ </w:t>
                            </w:r>
                          </w:p>
                          <w:p w:rsidR="00D00F18" w:rsidRPr="003A5AE7" w:rsidRDefault="00D00F18" w:rsidP="00213A70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3A5AE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  <w:t xml:space="preserve">ГОРОДСКОГО ОКРУГА БОЛЬШОЙ КАМЕНЬ </w:t>
                            </w:r>
                          </w:p>
                          <w:p w:rsidR="00D00F18" w:rsidRPr="00D00F18" w:rsidRDefault="009021AB" w:rsidP="00D62903">
                            <w:pPr>
                              <w:spacing w:before="240" w:after="0" w:line="400" w:lineRule="exact"/>
                              <w:jc w:val="center"/>
                              <w:rPr>
                                <w:rFonts w:ascii="Times New Roman" w:eastAsia="Times New Roman" w:hAnsi="Times New Roman"/>
                                <w:spacing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80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D00F18" w:rsidRDefault="00D00F18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  <w:p w:rsidR="003A5AE7" w:rsidRPr="003A5AE7" w:rsidRDefault="003A5AE7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9356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  <w:gridCol w:w="1088"/>
                              <w:gridCol w:w="2455"/>
                              <w:gridCol w:w="980"/>
                              <w:gridCol w:w="544"/>
                              <w:gridCol w:w="2020"/>
                            </w:tblGrid>
                            <w:tr w:rsidR="003A5AE7" w:rsidRPr="003A5AE7" w:rsidTr="009C47CA">
                              <w:tc>
                                <w:tcPr>
                                  <w:tcW w:w="22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A5AE7" w:rsidRPr="003A5AE7" w:rsidRDefault="003A5AE7" w:rsidP="003A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A5AE7" w:rsidRPr="003A5AE7" w:rsidRDefault="003A5AE7" w:rsidP="003A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hideMark/>
                                </w:tcPr>
                                <w:p w:rsidR="003A5AE7" w:rsidRPr="003A5AE7" w:rsidRDefault="003A5AE7" w:rsidP="003A5AE7">
                                  <w:pPr>
                                    <w:spacing w:after="0" w:line="240" w:lineRule="auto"/>
                                    <w:ind w:left="-62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4"/>
                                      <w:szCs w:val="24"/>
                                    </w:rPr>
                                  </w:pPr>
                                  <w:r w:rsidRPr="003A5AE7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  <w:t>г. Большой Камень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A5AE7" w:rsidRPr="003A5AE7" w:rsidRDefault="003A5AE7" w:rsidP="003A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hideMark/>
                                </w:tcPr>
                                <w:p w:rsidR="003A5AE7" w:rsidRPr="003A5AE7" w:rsidRDefault="003A5AE7" w:rsidP="003A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  <w:r w:rsidRPr="003A5AE7"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A5AE7" w:rsidRPr="003A5AE7" w:rsidRDefault="003A5AE7" w:rsidP="003A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6E5B" w:rsidRPr="00DE6E5B" w:rsidRDefault="00DE6E5B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7336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  <w:gridCol w:w="992"/>
                              <w:gridCol w:w="2693"/>
                              <w:gridCol w:w="838"/>
                              <w:gridCol w:w="544"/>
                            </w:tblGrid>
                            <w:tr w:rsidR="003A5AE7" w:rsidRPr="00A4598E" w:rsidTr="003A5AE7">
                              <w:tc>
                                <w:tcPr>
                                  <w:tcW w:w="22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A5AE7" w:rsidRPr="00A4598E" w:rsidRDefault="003A5AE7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A5AE7" w:rsidRPr="000C36A6" w:rsidRDefault="003A5AE7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A5AE7" w:rsidRPr="000C36A6" w:rsidRDefault="003A5AE7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0C36A6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</w:rPr>
                                    <w:t>г. Большой Камень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auto"/>
                                </w:tcPr>
                                <w:p w:rsidR="003A5AE7" w:rsidRPr="000C36A6" w:rsidRDefault="003A5AE7" w:rsidP="00125A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auto"/>
                                </w:tcPr>
                                <w:p w:rsidR="003A5AE7" w:rsidRPr="00A4598E" w:rsidRDefault="003A5AE7" w:rsidP="003A5A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  <w:r w:rsidRPr="00A4598E"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</w:tr>
                          </w:tbl>
                          <w:p w:rsidR="00725093" w:rsidRPr="00D00F18" w:rsidRDefault="00725093" w:rsidP="007250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pt;margin-top:24.65pt;width:468.25pt;height:192.1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" o:allowoverlap="f" stroked="f">
                <v:textbox>
                  <w:txbxContent>
                    <w:p w:rsidR="00D00F18" w:rsidRDefault="00D513AD" w:rsidP="00AC1E99">
                      <w:pPr>
                        <w:tabs>
                          <w:tab w:val="left" w:pos="2694"/>
                        </w:tabs>
                        <w:spacing w:after="140" w:line="240" w:lineRule="auto"/>
                        <w:jc w:val="center"/>
                        <w:rPr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>
                        <w:rPr>
                          <w:rFonts w:ascii="NTTimes/Cyrillic" w:hAnsi="NTTimes/Cyrillic"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76275" cy="733425"/>
                            <wp:effectExtent l="0" t="0" r="9525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A70" w:rsidRPr="003A5AE7" w:rsidRDefault="00D00F18" w:rsidP="00213A70">
                      <w:pPr>
                        <w:spacing w:after="0" w:line="320" w:lineRule="exact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 w:rsidRPr="003A5AE7"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  <w:t xml:space="preserve">АДМИНИСТРАЦИЯ </w:t>
                      </w:r>
                    </w:p>
                    <w:p w:rsidR="00D00F18" w:rsidRPr="003A5AE7" w:rsidRDefault="00D00F18" w:rsidP="00213A70">
                      <w:pPr>
                        <w:spacing w:after="0" w:line="320" w:lineRule="exact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 w:rsidRPr="003A5AE7"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  <w:t xml:space="preserve">ГОРОДСКОГО ОКРУГА БОЛЬШОЙ КАМЕНЬ </w:t>
                      </w:r>
                    </w:p>
                    <w:p w:rsidR="00D00F18" w:rsidRPr="00D00F18" w:rsidRDefault="009021AB" w:rsidP="00D62903">
                      <w:pPr>
                        <w:spacing w:before="240" w:after="0" w:line="400" w:lineRule="exact"/>
                        <w:jc w:val="center"/>
                        <w:rPr>
                          <w:rFonts w:ascii="Times New Roman" w:eastAsia="Times New Roman" w:hAnsi="Times New Roman"/>
                          <w:spacing w:val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pacing w:val="80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D00F18" w:rsidRDefault="00D00F18" w:rsidP="00125A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pacing w:val="60"/>
                          <w:sz w:val="28"/>
                          <w:szCs w:val="28"/>
                        </w:rPr>
                      </w:pPr>
                    </w:p>
                    <w:p w:rsidR="003A5AE7" w:rsidRPr="003A5AE7" w:rsidRDefault="003A5AE7" w:rsidP="00125A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pacing w:val="60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9356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9"/>
                        <w:gridCol w:w="1088"/>
                        <w:gridCol w:w="2455"/>
                        <w:gridCol w:w="980"/>
                        <w:gridCol w:w="544"/>
                        <w:gridCol w:w="2020"/>
                      </w:tblGrid>
                      <w:tr w:rsidR="003A5AE7" w:rsidRPr="003A5AE7" w:rsidTr="009C47CA">
                        <w:tc>
                          <w:tcPr>
                            <w:tcW w:w="22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3A5AE7" w:rsidRPr="003A5AE7" w:rsidRDefault="003A5AE7" w:rsidP="003A5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A5AE7" w:rsidRPr="003A5AE7" w:rsidRDefault="003A5AE7" w:rsidP="003A5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hideMark/>
                          </w:tcPr>
                          <w:p w:rsidR="003A5AE7" w:rsidRPr="003A5AE7" w:rsidRDefault="003A5AE7" w:rsidP="003A5AE7">
                            <w:pPr>
                              <w:spacing w:after="0" w:line="240" w:lineRule="auto"/>
                              <w:ind w:left="-62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3A5AE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г. Большой Камень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A5AE7" w:rsidRPr="003A5AE7" w:rsidRDefault="003A5AE7" w:rsidP="003A5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hideMark/>
                          </w:tcPr>
                          <w:p w:rsidR="003A5AE7" w:rsidRPr="003A5AE7" w:rsidRDefault="003A5AE7" w:rsidP="003A5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3A5AE7"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3A5AE7" w:rsidRPr="003A5AE7" w:rsidRDefault="003A5AE7" w:rsidP="003A5A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DE6E5B" w:rsidRPr="00DE6E5B" w:rsidRDefault="00DE6E5B" w:rsidP="00125A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pacing w:val="60"/>
                          <w:sz w:val="28"/>
                          <w:szCs w:val="28"/>
                          <w:lang w:val="en-US"/>
                        </w:rPr>
                      </w:pPr>
                    </w:p>
                    <w:tbl>
                      <w:tblPr>
                        <w:tblW w:w="7336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269"/>
                        <w:gridCol w:w="992"/>
                        <w:gridCol w:w="2693"/>
                        <w:gridCol w:w="838"/>
                        <w:gridCol w:w="544"/>
                      </w:tblGrid>
                      <w:tr w:rsidR="003A5AE7" w:rsidRPr="00A4598E" w:rsidTr="003A5AE7">
                        <w:tc>
                          <w:tcPr>
                            <w:tcW w:w="226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A5AE7" w:rsidRPr="00A4598E" w:rsidRDefault="003A5AE7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A5AE7" w:rsidRPr="000C36A6" w:rsidRDefault="003A5AE7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A5AE7" w:rsidRPr="000C36A6" w:rsidRDefault="003A5AE7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0C36A6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г. Большой Камень</w:t>
                            </w:r>
                          </w:p>
                        </w:tc>
                        <w:tc>
                          <w:tcPr>
                            <w:tcW w:w="838" w:type="dxa"/>
                            <w:shd w:val="clear" w:color="auto" w:fill="auto"/>
                          </w:tcPr>
                          <w:p w:rsidR="003A5AE7" w:rsidRPr="000C36A6" w:rsidRDefault="003A5AE7" w:rsidP="00125A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shd w:val="clear" w:color="auto" w:fill="auto"/>
                          </w:tcPr>
                          <w:p w:rsidR="003A5AE7" w:rsidRPr="00A4598E" w:rsidRDefault="003A5AE7" w:rsidP="003A5A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A4598E"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</w:tr>
                    </w:tbl>
                    <w:p w:rsidR="00725093" w:rsidRPr="00D00F18" w:rsidRDefault="00725093" w:rsidP="007250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pacing w:val="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1D2E95" w:rsidRPr="00D5093D" w:rsidRDefault="001D2E95" w:rsidP="00D509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719"/>
        <w:gridCol w:w="3219"/>
        <w:gridCol w:w="709"/>
      </w:tblGrid>
      <w:tr w:rsidR="000F7671" w:rsidRPr="005D266D" w:rsidTr="0029734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671" w:rsidRPr="005D266D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671" w:rsidRPr="006F1550" w:rsidRDefault="00297341" w:rsidP="006F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06A7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постановление администрации городского округа Большой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Камень от 16</w:t>
            </w:r>
            <w:r w:rsidR="006F1550">
              <w:rPr>
                <w:rFonts w:ascii="Times New Roman" w:hAnsi="Times New Roman"/>
                <w:b/>
                <w:sz w:val="28"/>
                <w:szCs w:val="28"/>
              </w:rPr>
              <w:t>.02.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  <w:r w:rsidRPr="000706A7">
              <w:rPr>
                <w:rFonts w:ascii="Times New Roman" w:hAnsi="Times New Roman"/>
                <w:b/>
                <w:sz w:val="28"/>
                <w:szCs w:val="28"/>
              </w:rPr>
              <w:t xml:space="preserve"> № 173 </w:t>
            </w:r>
            <w:r w:rsidR="003D2059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0706A7">
              <w:rPr>
                <w:rFonts w:ascii="Times New Roman" w:hAnsi="Times New Roman"/>
                <w:b/>
                <w:sz w:val="28"/>
                <w:szCs w:val="28"/>
              </w:rPr>
              <w:t>«Об утверждении муниципальной программы «Территориальное развитие городского окр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уга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Большой Камень» на 2018-202</w:t>
            </w:r>
            <w:r w:rsidR="00263DA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671" w:rsidRPr="005D266D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390" w:rsidRPr="005D266D" w:rsidTr="00297341">
        <w:trPr>
          <w:trHeight w:val="654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FE2" w:rsidRPr="00905390" w:rsidRDefault="00E36FE2" w:rsidP="002973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5D266D" w:rsidTr="00297341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671" w:rsidRPr="00D8289A" w:rsidRDefault="00297341" w:rsidP="00D8289A">
            <w:pPr>
              <w:pStyle w:val="1"/>
              <w:shd w:val="clear" w:color="auto" w:fill="FFFFFF"/>
              <w:spacing w:before="0" w:after="0" w:line="360" w:lineRule="auto"/>
              <w:ind w:firstLine="709"/>
              <w:jc w:val="both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D8289A">
              <w:rPr>
                <w:rFonts w:ascii="Times New Roman" w:hAnsi="Times New Roman"/>
                <w:b w:val="0"/>
                <w:bCs w:val="0"/>
                <w:noProof/>
                <w:color w:val="auto"/>
                <w:sz w:val="28"/>
                <w:szCs w:val="28"/>
              </w:rPr>
              <w:t>В соответствии с</w:t>
            </w:r>
            <w:r w:rsidRPr="00D8289A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Федеральным законом от </w:t>
            </w:r>
            <w:r w:rsidR="002F7AC2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0</w:t>
            </w:r>
            <w:r w:rsidRPr="00D8289A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6</w:t>
            </w:r>
            <w:r w:rsidR="002F7AC2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.10.</w:t>
            </w:r>
            <w:r w:rsidRPr="00D8289A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2003 № 131-ФЗ  </w:t>
            </w:r>
            <w:r w:rsidR="002F7AC2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br/>
            </w:r>
            <w:r w:rsidRPr="00D8289A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«Об общих принципах организации местного самоуправления </w:t>
            </w:r>
            <w:r w:rsidRPr="00D8289A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br/>
              <w:t xml:space="preserve">в Российской Федерации», на основании статьи 29 Устава городского округа Большой Камень, руководствуясь </w:t>
            </w:r>
            <w:r w:rsidRPr="00D8289A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Порядком принятия решений </w:t>
            </w:r>
            <w:r w:rsidRPr="00D8289A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br/>
              <w:t xml:space="preserve">о разработке муниципальных программ городского округа </w:t>
            </w:r>
            <w:r w:rsidR="002F7AC2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br/>
            </w:r>
            <w:r w:rsidRPr="00D8289A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Большой Камень, формирования, реализации и проведения оценки эффективности их реализации, утвержденным постановлением администрации городского округа Большой Камень от 24</w:t>
            </w:r>
            <w:r w:rsidR="002F7AC2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 w:eastAsia="ru-RU"/>
              </w:rPr>
              <w:t xml:space="preserve">.11.2021 </w:t>
            </w:r>
            <w:r w:rsidRPr="00D8289A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№ 2945</w:t>
            </w:r>
            <w:r w:rsidR="00D8289A" w:rsidRPr="00D8289A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 xml:space="preserve">, </w:t>
            </w:r>
            <w:r w:rsidRPr="00D8289A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администрация городского округа Большой Камень</w:t>
            </w:r>
          </w:p>
        </w:tc>
      </w:tr>
      <w:tr w:rsidR="00905390" w:rsidRPr="005D266D" w:rsidTr="00297341">
        <w:trPr>
          <w:trHeight w:val="654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390" w:rsidRDefault="00905390" w:rsidP="005D26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289A" w:rsidRPr="00905390" w:rsidRDefault="00D8289A" w:rsidP="002F7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5D266D" w:rsidTr="00297341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671" w:rsidRPr="005D266D" w:rsidRDefault="000F7671" w:rsidP="00486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6D">
              <w:rPr>
                <w:rFonts w:ascii="Times New Roman" w:hAnsi="Times New Roman"/>
                <w:sz w:val="28"/>
                <w:szCs w:val="28"/>
              </w:rPr>
              <w:t>ПОСТАНОВЛЯЕТ:</w:t>
            </w:r>
          </w:p>
        </w:tc>
      </w:tr>
      <w:tr w:rsidR="00905390" w:rsidRPr="005D266D" w:rsidTr="00297341">
        <w:trPr>
          <w:trHeight w:val="654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390" w:rsidRPr="00905390" w:rsidRDefault="00905390" w:rsidP="005D26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341" w:rsidRPr="005D266D" w:rsidTr="00297341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341" w:rsidRPr="000706A7" w:rsidRDefault="00297341" w:rsidP="00297341">
            <w:pPr>
              <w:pStyle w:val="aa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ind w:left="0" w:firstLine="709"/>
              <w:contextualSpacing/>
              <w:jc w:val="both"/>
              <w:rPr>
                <w:iCs/>
                <w:sz w:val="28"/>
                <w:szCs w:val="28"/>
              </w:rPr>
            </w:pPr>
            <w:r w:rsidRPr="000706A7">
              <w:rPr>
                <w:sz w:val="28"/>
                <w:szCs w:val="28"/>
              </w:rPr>
              <w:t>Внести в постановление администрации городского округа Большо</w:t>
            </w:r>
            <w:r>
              <w:rPr>
                <w:sz w:val="28"/>
                <w:szCs w:val="28"/>
              </w:rPr>
              <w:t>й Камень от 16 февраля 2018 г.</w:t>
            </w:r>
            <w:r w:rsidRPr="000706A7">
              <w:rPr>
                <w:sz w:val="28"/>
                <w:szCs w:val="28"/>
              </w:rPr>
              <w:t xml:space="preserve"> № 173 «Об утверждении муниципальной программы «Территориальное развитие городского округа Большой Камень» </w:t>
            </w:r>
            <w:r>
              <w:rPr>
                <w:sz w:val="28"/>
                <w:szCs w:val="28"/>
              </w:rPr>
              <w:t>на 2018-202</w:t>
            </w:r>
            <w:r w:rsidR="00263DA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годы»</w:t>
            </w:r>
            <w:r w:rsidRPr="000706A7">
              <w:rPr>
                <w:sz w:val="28"/>
                <w:szCs w:val="28"/>
              </w:rPr>
              <w:t xml:space="preserve"> (далее – постановление), следующие изменения:</w:t>
            </w:r>
          </w:p>
          <w:p w:rsidR="00283169" w:rsidRPr="000706A7" w:rsidRDefault="00283169" w:rsidP="00283169">
            <w:pPr>
              <w:pStyle w:val="aa"/>
              <w:tabs>
                <w:tab w:val="left" w:pos="993"/>
              </w:tabs>
              <w:spacing w:line="360" w:lineRule="auto"/>
              <w:ind w:left="0" w:firstLine="709"/>
              <w:contextualSpacing/>
              <w:jc w:val="both"/>
              <w:rPr>
                <w:iCs/>
                <w:sz w:val="28"/>
                <w:szCs w:val="28"/>
              </w:rPr>
            </w:pPr>
            <w:r w:rsidRPr="000706A7">
              <w:rPr>
                <w:iCs/>
                <w:sz w:val="28"/>
                <w:szCs w:val="28"/>
              </w:rPr>
              <w:lastRenderedPageBreak/>
              <w:t xml:space="preserve">1.2. Паспорт программы </w:t>
            </w:r>
            <w:r w:rsidRPr="000706A7">
              <w:rPr>
                <w:sz w:val="28"/>
                <w:szCs w:val="28"/>
              </w:rPr>
              <w:t>«Территориальное развитие городского округа Большой Камень» н</w:t>
            </w:r>
            <w:r>
              <w:rPr>
                <w:sz w:val="28"/>
                <w:szCs w:val="28"/>
              </w:rPr>
              <w:t>а 2018-2028 годы»</w:t>
            </w:r>
            <w:r w:rsidRPr="000706A7">
              <w:rPr>
                <w:sz w:val="28"/>
                <w:szCs w:val="28"/>
              </w:rPr>
              <w:t xml:space="preserve"> (далее – Программа) </w:t>
            </w:r>
            <w:r w:rsidRPr="000706A7">
              <w:rPr>
                <w:iCs/>
                <w:sz w:val="28"/>
                <w:szCs w:val="28"/>
              </w:rPr>
              <w:t xml:space="preserve">изложить в редакции приложения № 1 к </w:t>
            </w:r>
            <w:r>
              <w:rPr>
                <w:iCs/>
                <w:sz w:val="28"/>
                <w:szCs w:val="28"/>
              </w:rPr>
              <w:t xml:space="preserve">настоящему </w:t>
            </w:r>
            <w:r w:rsidRPr="000706A7">
              <w:rPr>
                <w:iCs/>
                <w:sz w:val="28"/>
                <w:szCs w:val="28"/>
              </w:rPr>
              <w:t>постановлению;</w:t>
            </w:r>
          </w:p>
          <w:p w:rsidR="00283169" w:rsidRDefault="00283169" w:rsidP="0028316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FC3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Приложение № 3 к Программе изложить в редакции приложения № 2 к настоящему постановлению;</w:t>
            </w:r>
            <w:r w:rsidRPr="00FC3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83169" w:rsidRDefault="00283169" w:rsidP="0028316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FC3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Приложение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FC3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Программе изложить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редакции приложения № 3 к настоящему постановлению;</w:t>
            </w:r>
            <w:r w:rsidRPr="00FC3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83169" w:rsidRDefault="00283169" w:rsidP="0028316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FC3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Приложение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FC3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Программе изложить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редакции приложения № 4 к настоящему постановлению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97341" w:rsidRPr="0070282D" w:rsidRDefault="00297341" w:rsidP="0029734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0B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70282D">
              <w:rPr>
                <w:rFonts w:ascii="Times New Roman" w:hAnsi="Times New Roman"/>
                <w:sz w:val="28"/>
                <w:szCs w:val="28"/>
              </w:rPr>
              <w:t>Управлению архитектуры и градостроительства администрации городского округа Большой Камень в течение 10 дней со дня подписания обеспечить опубликование настоящего постановления в  сетевом издании «ЗАТО.ОНЛАЙН» и на официальном сайте органов местного самоуправления городского округа Большой Камень в сети «Интернет».</w:t>
            </w:r>
          </w:p>
          <w:p w:rsidR="00297341" w:rsidRPr="000706A7" w:rsidRDefault="00297341" w:rsidP="00297341">
            <w:pPr>
              <w:pStyle w:val="aa"/>
              <w:tabs>
                <w:tab w:val="left" w:pos="993"/>
                <w:tab w:val="left" w:pos="1134"/>
              </w:tabs>
              <w:spacing w:line="360" w:lineRule="auto"/>
              <w:ind w:left="0" w:firstLine="680"/>
              <w:contextualSpacing/>
              <w:jc w:val="both"/>
              <w:rPr>
                <w:sz w:val="28"/>
                <w:szCs w:val="28"/>
              </w:rPr>
            </w:pPr>
            <w:r w:rsidRPr="000706A7">
              <w:rPr>
                <w:sz w:val="28"/>
                <w:szCs w:val="28"/>
              </w:rPr>
              <w:t xml:space="preserve">3. Настоящее постановление вступает в силу со дня официального </w:t>
            </w:r>
            <w:r>
              <w:rPr>
                <w:sz w:val="28"/>
                <w:szCs w:val="28"/>
              </w:rPr>
              <w:t>обнародования</w:t>
            </w:r>
            <w:r w:rsidRPr="000706A7">
              <w:rPr>
                <w:sz w:val="28"/>
                <w:szCs w:val="28"/>
              </w:rPr>
              <w:t>.</w:t>
            </w:r>
          </w:p>
        </w:tc>
      </w:tr>
      <w:tr w:rsidR="00297341" w:rsidRPr="005D266D" w:rsidTr="00297341">
        <w:trPr>
          <w:trHeight w:val="976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341" w:rsidRPr="00905390" w:rsidRDefault="00297341" w:rsidP="0029734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341" w:rsidRPr="005D266D" w:rsidTr="00297341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341" w:rsidRPr="005D266D" w:rsidRDefault="00DB1AB8" w:rsidP="00297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2973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97341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341" w:rsidRPr="005D266D" w:rsidRDefault="00DB1AB8" w:rsidP="002973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Р.Ю. Деменев</w:t>
            </w:r>
          </w:p>
        </w:tc>
      </w:tr>
    </w:tbl>
    <w:p w:rsidR="00297341" w:rsidRDefault="00297341" w:rsidP="000F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97341" w:rsidSect="00C7053E">
          <w:headerReference w:type="default" r:id="rId8"/>
          <w:type w:val="nextColumn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-318" w:tblpY="-622"/>
        <w:tblW w:w="9869" w:type="dxa"/>
        <w:tblLayout w:type="fixed"/>
        <w:tblLook w:val="04A0" w:firstRow="1" w:lastRow="0" w:firstColumn="1" w:lastColumn="0" w:noHBand="0" w:noVBand="1"/>
      </w:tblPr>
      <w:tblGrid>
        <w:gridCol w:w="4242"/>
        <w:gridCol w:w="5397"/>
        <w:gridCol w:w="230"/>
      </w:tblGrid>
      <w:tr w:rsidR="00297341" w:rsidRPr="00D640F3" w:rsidTr="00C7053E">
        <w:trPr>
          <w:gridAfter w:val="1"/>
          <w:wAfter w:w="230" w:type="dxa"/>
          <w:trHeight w:val="1127"/>
        </w:trPr>
        <w:tc>
          <w:tcPr>
            <w:tcW w:w="4242" w:type="dxa"/>
            <w:shd w:val="clear" w:color="auto" w:fill="auto"/>
          </w:tcPr>
          <w:p w:rsidR="00297341" w:rsidRPr="00D640F3" w:rsidRDefault="00297341" w:rsidP="00C414AA">
            <w:pPr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7" w:type="dxa"/>
            <w:shd w:val="clear" w:color="auto" w:fill="auto"/>
          </w:tcPr>
          <w:p w:rsidR="00297341" w:rsidRDefault="00297341" w:rsidP="00C7053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7341" w:rsidRPr="00D640F3" w:rsidRDefault="00C7053E" w:rsidP="00C7053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297341" w:rsidRPr="00D640F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97341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C414AA" w:rsidRDefault="00C7053E" w:rsidP="00C70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297341" w:rsidRPr="00D640F3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</w:t>
            </w:r>
            <w:r w:rsidR="00C41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7341" w:rsidRPr="00D640F3" w:rsidRDefault="00C414AA" w:rsidP="00C705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297341" w:rsidRPr="00D640F3">
              <w:rPr>
                <w:rFonts w:ascii="Times New Roman" w:hAnsi="Times New Roman"/>
                <w:sz w:val="28"/>
                <w:szCs w:val="28"/>
              </w:rPr>
              <w:t>городского округа Большой Камень</w:t>
            </w:r>
          </w:p>
        </w:tc>
      </w:tr>
      <w:tr w:rsidR="00EB045E" w:rsidRPr="00D640F3" w:rsidTr="00C7053E">
        <w:trPr>
          <w:trHeight w:val="547"/>
        </w:trPr>
        <w:tc>
          <w:tcPr>
            <w:tcW w:w="4242" w:type="dxa"/>
            <w:shd w:val="clear" w:color="auto" w:fill="auto"/>
          </w:tcPr>
          <w:p w:rsidR="00EB045E" w:rsidRPr="00D640F3" w:rsidRDefault="00EB045E" w:rsidP="00C414AA">
            <w:pPr>
              <w:spacing w:after="0"/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EB045E" w:rsidRPr="00D640F3" w:rsidRDefault="00C7053E" w:rsidP="00C70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B045E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B87C78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DD6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1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045E" w:rsidRPr="00D640F3">
              <w:rPr>
                <w:rFonts w:ascii="Times New Roman" w:hAnsi="Times New Roman"/>
                <w:sz w:val="28"/>
                <w:szCs w:val="28"/>
              </w:rPr>
              <w:t>№</w:t>
            </w:r>
            <w:r w:rsidR="00DB21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7C78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</w:tbl>
    <w:p w:rsidR="00297341" w:rsidRDefault="00297341" w:rsidP="00C70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053E" w:rsidRDefault="00C7053E" w:rsidP="00C7053E">
      <w:pPr>
        <w:tabs>
          <w:tab w:val="left" w:pos="64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Y="-38"/>
        <w:tblW w:w="9356" w:type="dxa"/>
        <w:tblLook w:val="04A0" w:firstRow="1" w:lastRow="0" w:firstColumn="1" w:lastColumn="0" w:noHBand="0" w:noVBand="1"/>
      </w:tblPr>
      <w:tblGrid>
        <w:gridCol w:w="4670"/>
        <w:gridCol w:w="4346"/>
        <w:gridCol w:w="340"/>
      </w:tblGrid>
      <w:tr w:rsidR="00C7053E" w:rsidRPr="00D640F3" w:rsidTr="00D71823">
        <w:tc>
          <w:tcPr>
            <w:tcW w:w="4670" w:type="dxa"/>
            <w:shd w:val="clear" w:color="auto" w:fill="auto"/>
          </w:tcPr>
          <w:p w:rsidR="00C7053E" w:rsidRPr="00D640F3" w:rsidRDefault="00C7053E" w:rsidP="00D71823">
            <w:pPr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2"/>
            <w:shd w:val="clear" w:color="auto" w:fill="auto"/>
          </w:tcPr>
          <w:p w:rsidR="00C7053E" w:rsidRDefault="00C7053E" w:rsidP="00D71823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053E" w:rsidRPr="00D640F3" w:rsidRDefault="00C7053E" w:rsidP="00D7182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«УТВЕРЖДЕНО</w:t>
            </w:r>
          </w:p>
          <w:p w:rsidR="00C7053E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Pr="00D640F3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053E" w:rsidRPr="00D640F3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640F3">
              <w:rPr>
                <w:rFonts w:ascii="Times New Roman" w:hAnsi="Times New Roman"/>
                <w:sz w:val="28"/>
                <w:szCs w:val="28"/>
              </w:rPr>
              <w:t>городского округа Большой Камень</w:t>
            </w:r>
          </w:p>
        </w:tc>
      </w:tr>
      <w:tr w:rsidR="00C7053E" w:rsidRPr="00D640F3" w:rsidTr="00D71823">
        <w:trPr>
          <w:gridAfter w:val="1"/>
          <w:wAfter w:w="340" w:type="dxa"/>
          <w:trHeight w:val="260"/>
        </w:trPr>
        <w:tc>
          <w:tcPr>
            <w:tcW w:w="4670" w:type="dxa"/>
            <w:shd w:val="clear" w:color="auto" w:fill="auto"/>
          </w:tcPr>
          <w:p w:rsidR="00C7053E" w:rsidRPr="00D640F3" w:rsidRDefault="00C7053E" w:rsidP="00D71823">
            <w:pPr>
              <w:spacing w:after="0"/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C7053E" w:rsidRPr="00D640F3" w:rsidRDefault="00C7053E" w:rsidP="00D718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о</w:t>
            </w:r>
            <w:r w:rsidRPr="00D640F3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16.02.2018г. № 173</w:t>
            </w:r>
          </w:p>
        </w:tc>
      </w:tr>
    </w:tbl>
    <w:p w:rsidR="00C7053E" w:rsidRPr="00D640F3" w:rsidRDefault="00C7053E" w:rsidP="00C70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53E" w:rsidRPr="0070335C" w:rsidRDefault="00C7053E" w:rsidP="00C705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053E" w:rsidRPr="0070335C" w:rsidRDefault="00C7053E" w:rsidP="00C705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053E" w:rsidRPr="0070335C" w:rsidRDefault="00C7053E" w:rsidP="00C7053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335C"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</w:t>
      </w:r>
    </w:p>
    <w:p w:rsidR="00C7053E" w:rsidRDefault="00C7053E" w:rsidP="00C70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335C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 программы</w:t>
      </w:r>
    </w:p>
    <w:p w:rsidR="00C7053E" w:rsidRPr="0070335C" w:rsidRDefault="00C7053E" w:rsidP="00C70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городского округа Большой Камень</w:t>
      </w:r>
    </w:p>
    <w:p w:rsidR="00C7053E" w:rsidRPr="0070335C" w:rsidRDefault="00C7053E" w:rsidP="00C70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 w:rsidRPr="0070335C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Pr="0070335C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Территориальное развитие городского округа Большой Камень»</w:t>
      </w:r>
    </w:p>
    <w:p w:rsidR="00C7053E" w:rsidRPr="0070335C" w:rsidRDefault="00C7053E" w:rsidP="00C70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на 2018-2028 годы</w:t>
      </w:r>
    </w:p>
    <w:p w:rsidR="00C7053E" w:rsidRPr="0070335C" w:rsidRDefault="00C7053E" w:rsidP="00C70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7053E" w:rsidRPr="0070335C" w:rsidRDefault="00C7053E" w:rsidP="00C705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2419"/>
        <w:gridCol w:w="7221"/>
      </w:tblGrid>
      <w:tr w:rsidR="00C7053E" w:rsidRPr="0070335C" w:rsidTr="00D71823">
        <w:trPr>
          <w:trHeight w:val="227"/>
        </w:trPr>
        <w:tc>
          <w:tcPr>
            <w:tcW w:w="2419" w:type="dxa"/>
          </w:tcPr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 </w:t>
            </w:r>
          </w:p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1" w:type="dxa"/>
          </w:tcPr>
          <w:p w:rsidR="00C7053E" w:rsidRPr="0070335C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архитектуры и градостроительства администрации городского округа Большой Камень</w:t>
            </w:r>
          </w:p>
        </w:tc>
      </w:tr>
      <w:tr w:rsidR="00C7053E" w:rsidRPr="0070335C" w:rsidTr="00D71823">
        <w:trPr>
          <w:trHeight w:val="227"/>
        </w:trPr>
        <w:tc>
          <w:tcPr>
            <w:tcW w:w="2419" w:type="dxa"/>
          </w:tcPr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программы</w:t>
            </w:r>
          </w:p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221" w:type="dxa"/>
          </w:tcPr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отраслевые (функциональные) органы администрации городского округа Большой Камень:</w:t>
            </w:r>
          </w:p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земельных и </w:t>
            </w: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имущественных отношений;</w:t>
            </w:r>
          </w:p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экономики;</w:t>
            </w:r>
          </w:p>
          <w:p w:rsidR="00C7053E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жизнеобеспечения</w:t>
            </w:r>
          </w:p>
          <w:p w:rsidR="00C7053E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«СЕЗ»</w:t>
            </w:r>
          </w:p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053E" w:rsidRPr="0070335C" w:rsidTr="00D71823">
        <w:trPr>
          <w:trHeight w:val="227"/>
        </w:trPr>
        <w:tc>
          <w:tcPr>
            <w:tcW w:w="2419" w:type="dxa"/>
          </w:tcPr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Структура программы (наименование подпрограмм, основных мероприятий)</w:t>
            </w:r>
          </w:p>
        </w:tc>
        <w:tc>
          <w:tcPr>
            <w:tcW w:w="7221" w:type="dxa"/>
          </w:tcPr>
          <w:p w:rsidR="00C7053E" w:rsidRPr="0070335C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№ 1 «Градостроительное развитие городского округа Большой Камень»</w:t>
            </w:r>
          </w:p>
          <w:p w:rsidR="00C7053E" w:rsidRPr="0070335C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мероприятия:</w:t>
            </w:r>
          </w:p>
          <w:p w:rsidR="00C7053E" w:rsidRPr="0070335C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градостроительства,</w:t>
            </w:r>
          </w:p>
          <w:p w:rsidR="00C7053E" w:rsidRPr="0070335C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муниципального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земельного </w:t>
            </w: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</w:t>
            </w:r>
          </w:p>
          <w:p w:rsidR="00C7053E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70335C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70335C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№ 2 «Развитие имущественного комплекса городского округа Большой Камень»</w:t>
            </w:r>
          </w:p>
          <w:p w:rsidR="00C7053E" w:rsidRPr="0070335C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мероприятие:</w:t>
            </w:r>
          </w:p>
          <w:p w:rsidR="00C7053E" w:rsidRPr="0070335C" w:rsidRDefault="00C7053E" w:rsidP="00D71823">
            <w:pPr>
              <w:tabs>
                <w:tab w:val="left" w:pos="442"/>
                <w:tab w:val="left" w:pos="47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кадастрового учета и государственной регистрации прав на объекты</w:t>
            </w:r>
          </w:p>
        </w:tc>
      </w:tr>
      <w:tr w:rsidR="00C7053E" w:rsidRPr="0070335C" w:rsidTr="00D71823">
        <w:trPr>
          <w:trHeight w:val="227"/>
        </w:trPr>
        <w:tc>
          <w:tcPr>
            <w:tcW w:w="2419" w:type="dxa"/>
          </w:tcPr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</w:t>
            </w: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7221" w:type="dxa"/>
          </w:tcPr>
          <w:p w:rsidR="00C7053E" w:rsidRPr="0070335C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C46109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</w:t>
            </w: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эффективности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развитием территории городского округа и </w:t>
            </w:r>
            <w:r w:rsidRPr="00C461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рационального использования муниципального имущества </w:t>
            </w:r>
          </w:p>
          <w:p w:rsidR="00C7053E" w:rsidRPr="0070335C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053E" w:rsidRPr="0070335C" w:rsidTr="00D71823">
        <w:trPr>
          <w:trHeight w:val="227"/>
        </w:trPr>
        <w:tc>
          <w:tcPr>
            <w:tcW w:w="2419" w:type="dxa"/>
          </w:tcPr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21" w:type="dxa"/>
          </w:tcPr>
          <w:p w:rsidR="00C7053E" w:rsidRPr="0070335C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устойчивого развития территории городского на основе документов территориального планирования и планирования территории;</w:t>
            </w:r>
          </w:p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эффективного владения, пользования и распоряжения муниципальным имуществом.</w:t>
            </w:r>
          </w:p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условий для эффективного распоряжения земельными ресурсами, землеустройства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рационального использования территории городского округа</w:t>
            </w:r>
            <w:r w:rsidRPr="00703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053E" w:rsidRPr="0070335C" w:rsidTr="00D71823">
        <w:trPr>
          <w:trHeight w:val="227"/>
        </w:trPr>
        <w:tc>
          <w:tcPr>
            <w:tcW w:w="2419" w:type="dxa"/>
          </w:tcPr>
          <w:p w:rsidR="00C7053E" w:rsidRPr="0052620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DD0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муниципальной  программы</w:t>
            </w:r>
          </w:p>
        </w:tc>
        <w:tc>
          <w:tcPr>
            <w:tcW w:w="7221" w:type="dxa"/>
          </w:tcPr>
          <w:p w:rsidR="00C7053E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</w:t>
            </w:r>
            <w:r w:rsidRPr="0013690E">
              <w:rPr>
                <w:rFonts w:ascii="Times New Roman" w:hAnsi="Times New Roman"/>
                <w:sz w:val="28"/>
                <w:szCs w:val="28"/>
              </w:rPr>
              <w:t xml:space="preserve">поставленных </w:t>
            </w:r>
            <w:r w:rsidRPr="00DD0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кадастровый учет границ </w:t>
            </w:r>
            <w:r w:rsidRPr="00DD0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населенных пунктов </w:t>
            </w:r>
            <w:r w:rsidRPr="0013690E">
              <w:rPr>
                <w:rFonts w:ascii="Times New Roman" w:hAnsi="Times New Roman"/>
                <w:sz w:val="28"/>
                <w:szCs w:val="28"/>
              </w:rPr>
              <w:t>от установленных границ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населенных пунктов Генерального плана </w:t>
            </w:r>
            <w:r w:rsidRPr="0013690E">
              <w:rPr>
                <w:rFonts w:ascii="Times New Roman" w:hAnsi="Times New Roman"/>
                <w:sz w:val="28"/>
                <w:szCs w:val="28"/>
              </w:rPr>
              <w:t>городского округа Большой Камень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D0B82">
              <w:rPr>
                <w:rFonts w:ascii="Times New Roman" w:hAnsi="Times New Roman"/>
                <w:sz w:val="28"/>
                <w:szCs w:val="28"/>
              </w:rPr>
              <w:t xml:space="preserve">оля поставленных на кадастровый учет границ территориальных зон от установленных границ территориальных зон Правил землепользования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D0B82">
              <w:rPr>
                <w:rFonts w:ascii="Times New Roman" w:hAnsi="Times New Roman"/>
                <w:sz w:val="28"/>
                <w:szCs w:val="28"/>
              </w:rPr>
              <w:t>и застройки городского округа Большой Камень</w:t>
            </w: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D0B82">
              <w:rPr>
                <w:rFonts w:ascii="Times New Roman" w:hAnsi="Times New Roman"/>
                <w:sz w:val="28"/>
                <w:szCs w:val="28"/>
              </w:rPr>
              <w:t>оля территории, для которой разработана документация по планировки территории от общей территории населенных пунктов</w:t>
            </w: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D0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роведение топографических работ с целью установления мест прохождения инженерных коммуникаций и автомобильных дорог на территории городского округа</w:t>
            </w: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D0B82">
              <w:rPr>
                <w:rFonts w:ascii="Times New Roman" w:hAnsi="Times New Roman"/>
                <w:sz w:val="28"/>
                <w:szCs w:val="28"/>
              </w:rPr>
              <w:t xml:space="preserve">оля снесенных незаконно установленных объектов капитального строительства и объектов,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D0B82">
              <w:rPr>
                <w:rFonts w:ascii="Times New Roman" w:hAnsi="Times New Roman"/>
                <w:sz w:val="28"/>
                <w:szCs w:val="28"/>
              </w:rPr>
              <w:t xml:space="preserve">не являющихся объектами капитального строительства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D0B82">
              <w:rPr>
                <w:rFonts w:ascii="Times New Roman" w:hAnsi="Times New Roman"/>
                <w:sz w:val="28"/>
                <w:szCs w:val="28"/>
              </w:rPr>
              <w:t xml:space="preserve">на территории   городского округа Большой Камень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D0B82">
              <w:rPr>
                <w:rFonts w:ascii="Times New Roman" w:hAnsi="Times New Roman"/>
                <w:sz w:val="28"/>
                <w:szCs w:val="28"/>
              </w:rPr>
              <w:t xml:space="preserve">от установленных при проведении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D0B82">
              <w:rPr>
                <w:rFonts w:ascii="Times New Roman" w:hAnsi="Times New Roman"/>
                <w:sz w:val="28"/>
                <w:szCs w:val="28"/>
              </w:rPr>
              <w:t>по муниципальному земельному контролю</w:t>
            </w: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D0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оличество разработанных документов стратегического планирования</w:t>
            </w: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D0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оличество земельных участков, в отношении которых при проведении мероприятий по муниципальному земельному контролю, проведены топографические работы</w:t>
            </w: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D0B82">
              <w:rPr>
                <w:rFonts w:ascii="Times New Roman" w:hAnsi="Times New Roman"/>
                <w:sz w:val="28"/>
                <w:szCs w:val="28"/>
              </w:rPr>
              <w:t xml:space="preserve">оля зарегистрированных объектов недвижимости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D0B82">
              <w:rPr>
                <w:rFonts w:ascii="Times New Roman" w:hAnsi="Times New Roman"/>
                <w:sz w:val="28"/>
                <w:szCs w:val="28"/>
              </w:rPr>
              <w:t>в муниципальную собственность в общей численности зарегистрированных объектов муниципальной собственности городского округа</w:t>
            </w: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D0B82">
              <w:rPr>
                <w:rFonts w:ascii="Times New Roman" w:hAnsi="Times New Roman"/>
                <w:sz w:val="28"/>
                <w:szCs w:val="28"/>
              </w:rPr>
              <w:t>оля объектов недвижимости, прошедших государственный кадастровый учет</w:t>
            </w:r>
          </w:p>
          <w:p w:rsidR="00C7053E" w:rsidRPr="00DD0B82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7053E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D0B82">
              <w:rPr>
                <w:rFonts w:ascii="Times New Roman" w:hAnsi="Times New Roman"/>
                <w:sz w:val="28"/>
                <w:szCs w:val="28"/>
              </w:rPr>
              <w:t xml:space="preserve">оля земельных участков, поставленных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D0B82">
              <w:rPr>
                <w:rFonts w:ascii="Times New Roman" w:hAnsi="Times New Roman"/>
                <w:sz w:val="28"/>
                <w:szCs w:val="28"/>
              </w:rPr>
              <w:t>на государственный кадастровый учет</w:t>
            </w:r>
          </w:p>
          <w:p w:rsidR="00C7053E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7053E" w:rsidRPr="0070335C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5E">
              <w:rPr>
                <w:rFonts w:ascii="Times New Roman" w:hAnsi="Times New Roman"/>
                <w:sz w:val="28"/>
                <w:szCs w:val="28"/>
              </w:rPr>
              <w:t xml:space="preserve">доля земельных участков и объектов недвижимости, учтенных в ЕГРН, с границами, соответствующими требованиям законодательства Российской Федерации,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53055E">
              <w:rPr>
                <w:rFonts w:ascii="Times New Roman" w:hAnsi="Times New Roman"/>
                <w:sz w:val="28"/>
                <w:szCs w:val="28"/>
              </w:rPr>
              <w:t>в общем количестве объектов недвижимости, учтенных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53055E">
              <w:rPr>
                <w:rFonts w:ascii="Times New Roman" w:hAnsi="Times New Roman"/>
                <w:sz w:val="28"/>
                <w:szCs w:val="28"/>
              </w:rPr>
              <w:t xml:space="preserve"> в Едином государственном реестре недвижимости</w:t>
            </w:r>
          </w:p>
        </w:tc>
      </w:tr>
      <w:tr w:rsidR="00C7053E" w:rsidRPr="0070335C" w:rsidTr="00D71823">
        <w:trPr>
          <w:trHeight w:val="227"/>
        </w:trPr>
        <w:tc>
          <w:tcPr>
            <w:tcW w:w="2419" w:type="dxa"/>
          </w:tcPr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роки </w:t>
            </w:r>
          </w:p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1" w:type="dxa"/>
          </w:tcPr>
          <w:p w:rsidR="00C7053E" w:rsidRPr="0070335C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2018-2028 годы</w:t>
            </w:r>
          </w:p>
          <w:p w:rsidR="00C7053E" w:rsidRPr="0070335C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053E" w:rsidRPr="0070335C" w:rsidTr="00D71823">
        <w:trPr>
          <w:trHeight w:val="227"/>
        </w:trPr>
        <w:tc>
          <w:tcPr>
            <w:tcW w:w="2419" w:type="dxa"/>
          </w:tcPr>
          <w:p w:rsidR="00C7053E" w:rsidRPr="0070335C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средств бюджета городского округа на финансирование муниципальной программы и прогнозная оценка привлекаемых на реализацию её целей средств федерального бюджета, краевого бюджета, внебюджетных источников</w:t>
            </w:r>
          </w:p>
        </w:tc>
        <w:tc>
          <w:tcPr>
            <w:tcW w:w="7221" w:type="dxa"/>
          </w:tcPr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прогнозируемый общий объем финансовых средств бюджета городского округа  на реализацию Программы составит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45939,51</w:t>
            </w:r>
            <w:r w:rsidRPr="0033159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331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 по годам:</w:t>
            </w:r>
          </w:p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288"/>
            </w:tblGrid>
            <w:tr w:rsidR="00C7053E" w:rsidRPr="0070335C" w:rsidTr="00D71823">
              <w:tc>
                <w:tcPr>
                  <w:tcW w:w="6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2018 год –   5392,24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2019 год –   7676,18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2020 год –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3907,27</w:t>
                  </w:r>
                  <w:r w:rsidRPr="00C339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2021 год </w:t>
                  </w:r>
                  <w:r w:rsidRPr="006027F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  3334,31 тыс.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2022 год –   1003,86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2023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10039,07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2024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4308,36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2025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2738,22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2026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7540,00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2027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2028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7053E" w:rsidRPr="007A56F4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7053E" w:rsidRPr="0070335C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7053E" w:rsidRPr="0070335C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0335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 том числе по подпрограммам:</w:t>
                  </w:r>
                </w:p>
                <w:p w:rsidR="00C7053E" w:rsidRPr="0070335C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0335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Подпрограмма № 1 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0335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прогнозируемый общий объем финансовых средств  на реализацию Программы составит</w:t>
                  </w:r>
                  <w:r w:rsidRPr="0070335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31379,64</w:t>
                  </w:r>
                  <w:r w:rsidRPr="00122224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70335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руб., в том числе по годам:</w:t>
                  </w:r>
                </w:p>
                <w:p w:rsidR="00C7053E" w:rsidRPr="0070335C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2018 год –   4102,96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2019 год –   7100,00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2020 год –   1087,18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2021 год </w:t>
                  </w:r>
                  <w:r w:rsidRPr="004E0F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1999,93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2022 год –   600,00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2023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6290,00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2024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3101,57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2025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598,0 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2026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6500,00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2027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2028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</w:t>
                  </w:r>
                </w:p>
                <w:p w:rsidR="00C7053E" w:rsidRPr="0070335C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0335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Подпрограмма № 2 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0335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прогнозируемый общий объем финансовых средств  на реализацию Программы составит</w:t>
                  </w:r>
                  <w:r w:rsidRPr="0070335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14559,87</w:t>
                  </w:r>
                  <w:r w:rsidRPr="00122224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70335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руб., в том числе по годам:</w:t>
                  </w:r>
                </w:p>
                <w:p w:rsidR="00C7053E" w:rsidRPr="0070335C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2018 год –   1289,28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2019 год –   576,18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2020 год –   2820,0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2021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1334,38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2022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403,86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2023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3749,07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2024 год –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1206,79 тыс. руб.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2025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2140,22 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2026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1040,00 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2027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2028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</w:t>
                  </w:r>
                </w:p>
                <w:p w:rsidR="00C7053E" w:rsidRPr="0070335C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финансовые показатели Программы (подпрограмм)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 уточняются</w:t>
            </w: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7053E" w:rsidRPr="0070335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053E" w:rsidRPr="0070335C" w:rsidTr="00D71823">
        <w:trPr>
          <w:trHeight w:val="227"/>
        </w:trPr>
        <w:tc>
          <w:tcPr>
            <w:tcW w:w="2419" w:type="dxa"/>
          </w:tcPr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конечные</w:t>
            </w:r>
          </w:p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результаты </w:t>
            </w:r>
          </w:p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  <w:p w:rsidR="00C7053E" w:rsidRPr="0070335C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1" w:type="dxa"/>
          </w:tcPr>
          <w:p w:rsidR="00C7053E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</w:t>
            </w:r>
            <w:r w:rsidRPr="0013690E">
              <w:rPr>
                <w:rFonts w:ascii="Times New Roman" w:hAnsi="Times New Roman"/>
                <w:sz w:val="28"/>
                <w:szCs w:val="28"/>
              </w:rPr>
              <w:t xml:space="preserve">поставленных </w:t>
            </w:r>
            <w:r w:rsidRPr="00DD0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кадастровый учет границ </w:t>
            </w:r>
            <w:r w:rsidRPr="00DD0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населенных пунктов </w:t>
            </w:r>
            <w:r w:rsidRPr="0013690E">
              <w:rPr>
                <w:rFonts w:ascii="Times New Roman" w:hAnsi="Times New Roman"/>
                <w:sz w:val="28"/>
                <w:szCs w:val="28"/>
              </w:rPr>
              <w:t>от установленных границ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населенных пунктов Генерального плана </w:t>
            </w:r>
            <w:r w:rsidRPr="0013690E">
              <w:rPr>
                <w:rFonts w:ascii="Times New Roman" w:hAnsi="Times New Roman"/>
                <w:sz w:val="28"/>
                <w:szCs w:val="28"/>
              </w:rPr>
              <w:t>городского округа Большой Камень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-100%</w:t>
            </w: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13690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3690E">
              <w:rPr>
                <w:rFonts w:ascii="Times New Roman" w:hAnsi="Times New Roman"/>
                <w:sz w:val="28"/>
                <w:szCs w:val="28"/>
              </w:rPr>
              <w:t xml:space="preserve">оля поставленных на кадастровый учет границ территориальных зон от установленных границ территориальных зон Правил землепользования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3690E">
              <w:rPr>
                <w:rFonts w:ascii="Times New Roman" w:hAnsi="Times New Roman"/>
                <w:sz w:val="28"/>
                <w:szCs w:val="28"/>
              </w:rPr>
              <w:t>и застройки городского округа Большой Камень</w:t>
            </w:r>
            <w:r w:rsidRPr="001369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100%</w:t>
            </w: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территории, для которой разработана документация по планировки территории от общей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ерритории населенных пунктов – 16 %</w:t>
            </w: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топографических работ с целью установления мест прохождения инженерных коммуникаций и автомобильных дорог 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 городского округа – 1 ед.</w:t>
            </w: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снесенных незаконно установленных объектов капитального строительства и объектов,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являющихся объектами капитального строительства на территории   городского округа Большой Камень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установленных при проведении мероприятий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муницип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альному земельному контролю – 85%</w:t>
            </w: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разработанных документов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стратегического планирования – 4 ед.</w:t>
            </w: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земельных участков, в отношении которых при проведении мероприятий по муниципальному земельному контролю, пров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едены топографические работы – 5 ед.</w:t>
            </w: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зарегистрированных объектов недвижимости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муниципальную собственность в общей численности зарегистрированных объектов муниципальной собствен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 городского округа – 100%.</w:t>
            </w: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объектов недвижимости, прошедших государс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твенный кадастровый учет – 100%</w:t>
            </w: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земельных участков, поставленных </w:t>
            </w:r>
          </w:p>
          <w:p w:rsidR="00C7053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6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государст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венный кадастровый учет – 100%</w:t>
            </w:r>
          </w:p>
          <w:p w:rsidR="00C7053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Default="00C7053E" w:rsidP="00D71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055E">
              <w:rPr>
                <w:rFonts w:ascii="Times New Roman" w:hAnsi="Times New Roman"/>
                <w:sz w:val="28"/>
                <w:szCs w:val="28"/>
              </w:rPr>
              <w:t xml:space="preserve">доля земельных участков и объектов недвижимости, учтенных в ЕГРН, с границами, соответствующими требованиям законодательства Российской Федерации, в общем количестве объектов недвижимости, учтенных в Едином государственном реестре недвижимости – 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53055E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053E" w:rsidRDefault="00C7053E" w:rsidP="00D71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053E" w:rsidRDefault="00C7053E" w:rsidP="00D71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053E" w:rsidRDefault="00C7053E" w:rsidP="00D71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053E" w:rsidRDefault="00C7053E" w:rsidP="00C70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bookmarkStart w:id="0" w:name="_GoBack"/>
            <w:bookmarkEnd w:id="0"/>
          </w:p>
          <w:p w:rsidR="00C7053E" w:rsidRDefault="00C7053E" w:rsidP="00D71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053E" w:rsidRDefault="00C7053E" w:rsidP="00D71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053E" w:rsidRDefault="00C7053E" w:rsidP="00D71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</w:p>
          <w:p w:rsidR="00C7053E" w:rsidRDefault="00C7053E" w:rsidP="00D71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053E" w:rsidRPr="00604056" w:rsidRDefault="00C7053E" w:rsidP="00D71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053E" w:rsidRPr="00B71F78" w:rsidRDefault="00C7053E" w:rsidP="00C705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C7053E" w:rsidRPr="00B71F78" w:rsidSect="00C7053E">
          <w:type w:val="nextColumn"/>
          <w:pgSz w:w="11906" w:h="16838" w:code="9"/>
          <w:pgMar w:top="1134" w:right="851" w:bottom="1134" w:left="1701" w:header="397" w:footer="709" w:gutter="0"/>
          <w:pgNumType w:start="1"/>
          <w:cols w:space="708"/>
          <w:titlePg/>
          <w:docGrid w:linePitch="360"/>
        </w:sectPr>
      </w:pPr>
    </w:p>
    <w:p w:rsidR="00C7053E" w:rsidRDefault="00C7053E" w:rsidP="00C7053E">
      <w:pPr>
        <w:tabs>
          <w:tab w:val="left" w:pos="12720"/>
        </w:tabs>
        <w:rPr>
          <w:rFonts w:ascii="Times New Roman" w:hAnsi="Times New Roman"/>
          <w:sz w:val="24"/>
          <w:szCs w:val="24"/>
        </w:rPr>
      </w:pPr>
    </w:p>
    <w:tbl>
      <w:tblPr>
        <w:tblW w:w="6201" w:type="dxa"/>
        <w:jc w:val="right"/>
        <w:tblLook w:val="04A0" w:firstRow="1" w:lastRow="0" w:firstColumn="1" w:lastColumn="0" w:noHBand="0" w:noVBand="1"/>
      </w:tblPr>
      <w:tblGrid>
        <w:gridCol w:w="6201"/>
      </w:tblGrid>
      <w:tr w:rsidR="00C7053E" w:rsidRPr="00D640F3" w:rsidTr="00D71823">
        <w:trPr>
          <w:jc w:val="right"/>
        </w:trPr>
        <w:tc>
          <w:tcPr>
            <w:tcW w:w="6201" w:type="dxa"/>
            <w:shd w:val="clear" w:color="auto" w:fill="auto"/>
          </w:tcPr>
          <w:p w:rsidR="00C7053E" w:rsidRPr="00D640F3" w:rsidRDefault="00C7053E" w:rsidP="00D7182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Pr="00D640F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C7053E" w:rsidRDefault="00C7053E" w:rsidP="00D71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D640F3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C7053E" w:rsidRDefault="00C7053E" w:rsidP="00D7182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640F3">
              <w:rPr>
                <w:rFonts w:ascii="Times New Roman" w:hAnsi="Times New Roman"/>
                <w:sz w:val="28"/>
                <w:szCs w:val="28"/>
              </w:rPr>
              <w:t>городского округа Большой Камен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  <w:p w:rsidR="00C7053E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от  ________  </w:t>
            </w:r>
            <w:r w:rsidRPr="00D640F3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</w:t>
            </w:r>
          </w:p>
          <w:p w:rsidR="00C7053E" w:rsidRPr="00D640F3" w:rsidRDefault="00C7053E" w:rsidP="00D7182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53E" w:rsidRPr="00D640F3" w:rsidTr="00D71823">
        <w:trPr>
          <w:trHeight w:val="3021"/>
          <w:jc w:val="right"/>
        </w:trPr>
        <w:tc>
          <w:tcPr>
            <w:tcW w:w="6201" w:type="dxa"/>
            <w:shd w:val="clear" w:color="auto" w:fill="auto"/>
          </w:tcPr>
          <w:p w:rsidR="00C7053E" w:rsidRDefault="00C7053E" w:rsidP="00D7182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053E" w:rsidRPr="00D640F3" w:rsidRDefault="00C7053E" w:rsidP="00D7182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«Приложение № 3</w:t>
            </w:r>
          </w:p>
          <w:p w:rsidR="00C7053E" w:rsidRPr="00D640F3" w:rsidRDefault="00256037" w:rsidP="00256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C7053E" w:rsidRPr="00D640F3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C7053E" w:rsidRDefault="00256037" w:rsidP="00256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053E" w:rsidRPr="006D131D">
              <w:rPr>
                <w:rFonts w:ascii="Times New Roman" w:hAnsi="Times New Roman"/>
                <w:sz w:val="28"/>
                <w:szCs w:val="28"/>
              </w:rPr>
              <w:t>«Территориальное развитие</w:t>
            </w:r>
          </w:p>
          <w:p w:rsidR="00256037" w:rsidRDefault="00C7053E" w:rsidP="0025603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131D">
              <w:rPr>
                <w:rFonts w:ascii="Times New Roman" w:hAnsi="Times New Roman"/>
                <w:sz w:val="28"/>
                <w:szCs w:val="28"/>
              </w:rPr>
              <w:t>городского округа Большой Камень»</w:t>
            </w:r>
          </w:p>
          <w:p w:rsidR="00C7053E" w:rsidRDefault="00256037" w:rsidP="00256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>на 2018-2028</w:t>
            </w:r>
            <w:r w:rsidR="00C7053E" w:rsidRPr="006D131D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, утвержденной       </w:t>
            </w:r>
          </w:p>
          <w:p w:rsidR="00C7053E" w:rsidRDefault="00256037" w:rsidP="00256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 постановлением администрации </w:t>
            </w:r>
            <w:r w:rsidR="00C7053E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городского округа Большой Камень </w:t>
            </w:r>
          </w:p>
          <w:p w:rsidR="00C7053E" w:rsidRPr="00D640F3" w:rsidRDefault="00256037" w:rsidP="00256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от 16.02.2018 </w:t>
            </w:r>
            <w:r w:rsidR="00C7053E" w:rsidRPr="00D640F3">
              <w:rPr>
                <w:rFonts w:ascii="Times New Roman" w:hAnsi="Times New Roman"/>
                <w:sz w:val="28"/>
                <w:szCs w:val="28"/>
              </w:rPr>
              <w:t>№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 173</w:t>
            </w:r>
          </w:p>
        </w:tc>
      </w:tr>
    </w:tbl>
    <w:p w:rsidR="00C7053E" w:rsidRDefault="00C7053E" w:rsidP="00C7053E">
      <w:pPr>
        <w:tabs>
          <w:tab w:val="left" w:pos="12165"/>
        </w:tabs>
        <w:rPr>
          <w:rFonts w:ascii="Times New Roman" w:hAnsi="Times New Roman"/>
          <w:sz w:val="28"/>
          <w:szCs w:val="28"/>
        </w:rPr>
      </w:pPr>
    </w:p>
    <w:p w:rsidR="00C7053E" w:rsidRPr="004B324E" w:rsidRDefault="00C7053E" w:rsidP="00C7053E">
      <w:pPr>
        <w:rPr>
          <w:rFonts w:ascii="Times New Roman" w:hAnsi="Times New Roman"/>
          <w:sz w:val="24"/>
          <w:szCs w:val="24"/>
        </w:rPr>
      </w:pPr>
    </w:p>
    <w:p w:rsidR="00C7053E" w:rsidRPr="00D640F3" w:rsidRDefault="00C7053E" w:rsidP="00C7053E">
      <w:pPr>
        <w:tabs>
          <w:tab w:val="left" w:pos="789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D640F3">
        <w:rPr>
          <w:rFonts w:ascii="Times New Roman" w:hAnsi="Times New Roman"/>
          <w:b/>
          <w:sz w:val="28"/>
          <w:szCs w:val="28"/>
        </w:rPr>
        <w:t>РЕСУРСНОЕ ОБЕСПЕЧЕНИЕ</w:t>
      </w:r>
    </w:p>
    <w:p w:rsidR="00C7053E" w:rsidRDefault="00C7053E" w:rsidP="00C7053E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  <w:r w:rsidRPr="00D640F3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C7053E" w:rsidRPr="0014055D" w:rsidRDefault="00C7053E" w:rsidP="00C7053E">
      <w:pPr>
        <w:spacing w:after="0"/>
        <w:ind w:right="-11"/>
        <w:jc w:val="center"/>
        <w:rPr>
          <w:rFonts w:ascii="Times New Roman" w:hAnsi="Times New Roman"/>
          <w:b/>
          <w:sz w:val="28"/>
          <w:szCs w:val="28"/>
        </w:rPr>
      </w:pPr>
      <w:r w:rsidRPr="0014055D">
        <w:rPr>
          <w:rFonts w:ascii="Times New Roman" w:hAnsi="Times New Roman"/>
          <w:b/>
          <w:sz w:val="28"/>
          <w:szCs w:val="28"/>
        </w:rPr>
        <w:t xml:space="preserve"> «Территориальное развитие городского округа Большой Камень»</w:t>
      </w:r>
    </w:p>
    <w:p w:rsidR="00C7053E" w:rsidRDefault="00C7053E" w:rsidP="00C7053E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2018-2028</w:t>
      </w:r>
      <w:r w:rsidRPr="0014055D">
        <w:rPr>
          <w:rFonts w:ascii="Times New Roman" w:hAnsi="Times New Roman"/>
          <w:b/>
          <w:sz w:val="28"/>
          <w:szCs w:val="28"/>
        </w:rPr>
        <w:t xml:space="preserve"> годы</w:t>
      </w:r>
      <w:r>
        <w:rPr>
          <w:rFonts w:ascii="Times New Roman" w:hAnsi="Times New Roman"/>
          <w:b/>
          <w:sz w:val="28"/>
          <w:szCs w:val="28"/>
        </w:rPr>
        <w:t xml:space="preserve"> за счет средств бюджета городского округа Большой Камень</w:t>
      </w:r>
    </w:p>
    <w:p w:rsidR="00C7053E" w:rsidRDefault="00C7053E" w:rsidP="00C7053E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:rsidR="00C7053E" w:rsidRDefault="00C7053E" w:rsidP="00C7053E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:rsidR="00C7053E" w:rsidRDefault="00C7053E" w:rsidP="00C7053E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:rsidR="00C7053E" w:rsidRPr="00D640F3" w:rsidRDefault="00C7053E" w:rsidP="00C7053E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:rsidR="00C7053E" w:rsidRPr="009C191D" w:rsidRDefault="00C7053E" w:rsidP="00C7053E">
      <w:pPr>
        <w:spacing w:after="0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304"/>
        <w:gridCol w:w="567"/>
        <w:gridCol w:w="567"/>
        <w:gridCol w:w="425"/>
        <w:gridCol w:w="567"/>
        <w:gridCol w:w="709"/>
        <w:gridCol w:w="709"/>
        <w:gridCol w:w="709"/>
        <w:gridCol w:w="708"/>
        <w:gridCol w:w="709"/>
        <w:gridCol w:w="709"/>
        <w:gridCol w:w="850"/>
        <w:gridCol w:w="709"/>
        <w:gridCol w:w="851"/>
        <w:gridCol w:w="850"/>
        <w:gridCol w:w="851"/>
        <w:gridCol w:w="850"/>
      </w:tblGrid>
      <w:tr w:rsidR="00C7053E" w:rsidRPr="00D640F3" w:rsidTr="009D448C">
        <w:trPr>
          <w:trHeight w:val="59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основного мероприятия,</w:t>
            </w:r>
          </w:p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C7053E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</w:t>
            </w: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ый исполнитель</w:t>
            </w:r>
          </w:p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Соисполни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тели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9214" w:type="dxa"/>
            <w:gridSpan w:val="12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(тыс. руб.), годы </w:t>
            </w:r>
          </w:p>
        </w:tc>
      </w:tr>
      <w:tr w:rsidR="009D448C" w:rsidRPr="009B6F7D" w:rsidTr="009D448C">
        <w:trPr>
          <w:trHeight w:val="275"/>
        </w:trPr>
        <w:tc>
          <w:tcPr>
            <w:tcW w:w="568" w:type="dxa"/>
            <w:vMerge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7053E" w:rsidRPr="00E66E2B" w:rsidRDefault="00C7053E" w:rsidP="00D71823">
            <w:pPr>
              <w:spacing w:after="0" w:line="240" w:lineRule="auto"/>
              <w:ind w:left="42" w:right="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6E2B">
              <w:rPr>
                <w:rFonts w:ascii="Times New Roman" w:hAnsi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C7053E" w:rsidRPr="00E66E2B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6E2B">
              <w:rPr>
                <w:rFonts w:ascii="Times New Roman" w:hAnsi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053E" w:rsidRPr="009B6F7D" w:rsidRDefault="00C7053E" w:rsidP="00D71823">
            <w:pPr>
              <w:tabs>
                <w:tab w:val="left" w:pos="570"/>
              </w:tabs>
              <w:spacing w:after="0" w:line="240" w:lineRule="auto"/>
              <w:ind w:hanging="2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vMerge w:val="restart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  <w:vMerge w:val="restart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9D448C" w:rsidRPr="009B6F7D" w:rsidTr="009D448C">
        <w:trPr>
          <w:trHeight w:val="279"/>
        </w:trPr>
        <w:tc>
          <w:tcPr>
            <w:tcW w:w="568" w:type="dxa"/>
            <w:vMerge/>
            <w:vAlign w:val="center"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vAlign w:val="center"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053E" w:rsidRPr="009B6F7D" w:rsidRDefault="00C7053E" w:rsidP="00D7182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425" w:type="dxa"/>
            <w:vMerge/>
            <w:vAlign w:val="center"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7053E" w:rsidRPr="009B6F7D" w:rsidRDefault="00C7053E" w:rsidP="00D7182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053E" w:rsidRPr="009B6F7D" w:rsidRDefault="00C7053E" w:rsidP="00C7053E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532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27"/>
        <w:gridCol w:w="1940"/>
        <w:gridCol w:w="1371"/>
        <w:gridCol w:w="548"/>
        <w:gridCol w:w="547"/>
        <w:gridCol w:w="547"/>
        <w:gridCol w:w="547"/>
        <w:gridCol w:w="684"/>
        <w:gridCol w:w="684"/>
        <w:gridCol w:w="684"/>
        <w:gridCol w:w="687"/>
        <w:gridCol w:w="684"/>
        <w:gridCol w:w="820"/>
        <w:gridCol w:w="820"/>
        <w:gridCol w:w="820"/>
        <w:gridCol w:w="823"/>
        <w:gridCol w:w="820"/>
        <w:gridCol w:w="820"/>
        <w:gridCol w:w="820"/>
      </w:tblGrid>
      <w:tr w:rsidR="00C7053E" w:rsidRPr="009B6F7D" w:rsidTr="00D71823">
        <w:trPr>
          <w:trHeight w:val="287"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6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tabs>
                <w:tab w:val="left" w:pos="1235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  <w:p w:rsidR="00C7053E" w:rsidRPr="009B6F7D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C7053E" w:rsidRPr="009B6F7D" w:rsidTr="00D71823">
        <w:trPr>
          <w:cantSplit/>
          <w:trHeight w:val="122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Муниципальная  программа</w:t>
            </w:r>
          </w:p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«Территориальное развитие городского округа Большой Камень» на 2018-2024 годы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архитектуры и градострои-тельства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/>
              <w:ind w:left="-106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5392,24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7676,18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3907,27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3334,31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1003,86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left="-116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10039,07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4308,36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2738,22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7540,00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45939,51</w:t>
            </w:r>
          </w:p>
        </w:tc>
      </w:tr>
      <w:tr w:rsidR="00C7053E" w:rsidRPr="009B6F7D" w:rsidTr="00D71823">
        <w:trPr>
          <w:cantSplit/>
          <w:trHeight w:val="1017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Подпрограмма № 1                                                  </w:t>
            </w: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Градостроительное развитие городского округа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архитектуры и градострои-тельства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4102,96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7100,00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1087,18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1999,93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6290,00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3101,57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ind w:right="-10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31379,64</w:t>
            </w:r>
          </w:p>
        </w:tc>
      </w:tr>
      <w:tr w:rsidR="00C7053E" w:rsidRPr="009B6F7D" w:rsidTr="00D71823">
        <w:trPr>
          <w:cantSplit/>
          <w:trHeight w:val="128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1.                                   Мероприятия в области градостроительства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архитектуры и градострои-тельства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3971,46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7100,00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6290,00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2090,0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28049,46</w:t>
            </w:r>
          </w:p>
        </w:tc>
      </w:tr>
      <w:tr w:rsidR="00C7053E" w:rsidRPr="009B6F7D" w:rsidTr="00D71823">
        <w:trPr>
          <w:cantSplit/>
          <w:trHeight w:val="1107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F7D">
              <w:rPr>
                <w:rFonts w:ascii="Times New Roman" w:hAnsi="Times New Roman"/>
                <w:sz w:val="20"/>
                <w:szCs w:val="20"/>
              </w:rPr>
              <w:t>Установление границ территориальных зон в натуре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архитектуры и градострои-тельства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F7D">
              <w:rPr>
                <w:rFonts w:ascii="Times New Roman" w:hAnsi="Times New Roman"/>
                <w:color w:val="000000"/>
                <w:sz w:val="20"/>
                <w:szCs w:val="20"/>
              </w:rPr>
              <w:t>1210121530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2671,09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7100,00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11271,09</w:t>
            </w:r>
          </w:p>
        </w:tc>
      </w:tr>
      <w:tr w:rsidR="00C7053E" w:rsidRPr="009B6F7D" w:rsidTr="00D71823">
        <w:trPr>
          <w:cantSplit/>
          <w:trHeight w:val="124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F7D">
              <w:rPr>
                <w:rFonts w:ascii="Times New Roman" w:hAnsi="Times New Roman"/>
                <w:sz w:val="20"/>
                <w:szCs w:val="20"/>
              </w:rPr>
              <w:t>Разработка документов градостроительной деятельности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архитектуры и градострои-тельства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F7D">
              <w:rPr>
                <w:rFonts w:ascii="Times New Roman" w:hAnsi="Times New Roman"/>
                <w:color w:val="000000"/>
                <w:sz w:val="20"/>
                <w:szCs w:val="20"/>
              </w:rPr>
              <w:t>1210120800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5290,00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5290,00</w:t>
            </w:r>
          </w:p>
        </w:tc>
      </w:tr>
      <w:tr w:rsidR="00C7053E" w:rsidRPr="009B6F7D" w:rsidTr="00D71823">
        <w:trPr>
          <w:cantSplit/>
          <w:trHeight w:val="360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F7D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«Разработка,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деятельности»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архитектуры и градострои-тельства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B6F7D">
              <w:rPr>
                <w:rFonts w:ascii="Times New Roman" w:hAnsi="Times New Roman"/>
                <w:color w:val="000000"/>
                <w:sz w:val="20"/>
                <w:szCs w:val="20"/>
              </w:rPr>
              <w:t>1210121580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2090,0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10188,0</w:t>
            </w:r>
          </w:p>
        </w:tc>
      </w:tr>
      <w:tr w:rsidR="00C7053E" w:rsidRPr="009B6F7D" w:rsidTr="00D71823">
        <w:trPr>
          <w:cantSplit/>
          <w:trHeight w:val="45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документов стратегического планирования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экономики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1210121540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1053,08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1053,08</w:t>
            </w:r>
          </w:p>
        </w:tc>
      </w:tr>
      <w:tr w:rsidR="00C7053E" w:rsidRPr="009B6F7D" w:rsidTr="00D71823">
        <w:trPr>
          <w:cantSplit/>
          <w:trHeight w:val="548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жизне-обеспечения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247,29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247,29</w:t>
            </w:r>
          </w:p>
        </w:tc>
      </w:tr>
      <w:tr w:rsidR="00C7053E" w:rsidRPr="009B6F7D" w:rsidTr="00D71823">
        <w:trPr>
          <w:cantSplit/>
          <w:trHeight w:val="1007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</w:t>
            </w:r>
          </w:p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муниципального земельного контроля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архитектуры и градострои-тельства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131,50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1087,18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499,93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1011,57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3330,18</w:t>
            </w:r>
          </w:p>
        </w:tc>
      </w:tr>
      <w:tr w:rsidR="00C7053E" w:rsidRPr="009B6F7D" w:rsidTr="00D71823">
        <w:trPr>
          <w:cantSplit/>
          <w:trHeight w:val="116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Съемка территории с целью установления границ земельных участков в рамках осуществления мероприятий по муниципальному земельному контролю.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архитектуры и градострои-тельства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1210221560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131,50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1027,68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1011,57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2770,75</w:t>
            </w:r>
          </w:p>
        </w:tc>
      </w:tr>
      <w:tr w:rsidR="00C7053E" w:rsidRPr="009B6F7D" w:rsidTr="00D71823">
        <w:trPr>
          <w:cantSplit/>
          <w:trHeight w:val="129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Демонтаж самовольно установленных объектов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архитектуры и градострои-тельства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1210221570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499,93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559,43</w:t>
            </w:r>
          </w:p>
        </w:tc>
      </w:tr>
      <w:tr w:rsidR="00C7053E" w:rsidRPr="009B6F7D" w:rsidTr="00D71823">
        <w:trPr>
          <w:cantSplit/>
          <w:trHeight w:val="129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№ 2                                                          Развитие имущественного комплекса городского округа Большой Камень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и </w:t>
            </w: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имуществен-ных отношений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1220000000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1289,28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576,18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2820,09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1334,38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403,86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3749,07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1206,79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2140,22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14559,87</w:t>
            </w:r>
          </w:p>
        </w:tc>
      </w:tr>
      <w:tr w:rsidR="00C7053E" w:rsidRPr="009B6F7D" w:rsidTr="00D71823">
        <w:trPr>
          <w:cantSplit/>
          <w:trHeight w:val="129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                                     Обеспечение кадастрового учета и государственной регистрации прав на объекты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и </w:t>
            </w: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имуществен-ных отношений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1220100000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1289,28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576,18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2820,09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1334,38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403,86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3749,07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1206,79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2140,22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14559,87</w:t>
            </w:r>
          </w:p>
        </w:tc>
      </w:tr>
      <w:tr w:rsidR="00C7053E" w:rsidRPr="009B6F7D" w:rsidTr="00D71823">
        <w:trPr>
          <w:cantSplit/>
          <w:trHeight w:val="107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и </w:t>
            </w: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имуществен-ных отношений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1220121490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B274DD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sz w:val="16"/>
                <w:szCs w:val="16"/>
                <w:lang w:eastAsia="ru-RU"/>
              </w:rPr>
              <w:t>654,60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B274DD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sz w:val="16"/>
                <w:szCs w:val="16"/>
                <w:lang w:eastAsia="ru-RU"/>
              </w:rPr>
              <w:t>368,78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sz w:val="16"/>
                <w:szCs w:val="16"/>
                <w:lang w:eastAsia="ru-RU"/>
              </w:rPr>
              <w:t>718,60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sz w:val="16"/>
                <w:szCs w:val="16"/>
              </w:rPr>
              <w:t>762,23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sz w:val="16"/>
                <w:szCs w:val="16"/>
                <w:lang w:eastAsia="ru-RU"/>
              </w:rPr>
              <w:t>261,02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color w:val="000000"/>
                <w:sz w:val="16"/>
                <w:szCs w:val="16"/>
              </w:rPr>
              <w:t>481,70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color w:val="000000"/>
                <w:sz w:val="16"/>
                <w:szCs w:val="16"/>
              </w:rPr>
              <w:t>331,92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sz w:val="16"/>
                <w:szCs w:val="16"/>
                <w:lang w:eastAsia="ru-RU"/>
              </w:rPr>
              <w:t>1461,00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5389,85</w:t>
            </w:r>
          </w:p>
        </w:tc>
      </w:tr>
      <w:tr w:rsidR="00C7053E" w:rsidRPr="009B6F7D" w:rsidTr="00D71823">
        <w:trPr>
          <w:cantSplit/>
          <w:trHeight w:val="107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и обслуживание муниципальной казны городского округа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и </w:t>
            </w: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имуществен-ных отношений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1220121500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B274DD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sz w:val="16"/>
                <w:szCs w:val="16"/>
                <w:lang w:eastAsia="ru-RU"/>
              </w:rPr>
              <w:t>252,00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B274DD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sz w:val="16"/>
                <w:szCs w:val="16"/>
                <w:lang w:eastAsia="ru-RU"/>
              </w:rPr>
              <w:t>54,94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color w:val="000000"/>
                <w:sz w:val="16"/>
                <w:szCs w:val="16"/>
              </w:rPr>
              <w:t>107,65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B274D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274DD">
              <w:rPr>
                <w:rFonts w:ascii="Times New Roman" w:hAnsi="Times New Roman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939,69</w:t>
            </w:r>
          </w:p>
        </w:tc>
      </w:tr>
      <w:tr w:rsidR="00C7053E" w:rsidRPr="009B6F7D" w:rsidTr="00D71823">
        <w:trPr>
          <w:cantSplit/>
          <w:trHeight w:val="60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и </w:t>
            </w: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имуществен-ных отношений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1220121770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382,67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117,40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2046,54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</w:rPr>
              <w:t>492,14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62,83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659,72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color w:val="000000"/>
                <w:sz w:val="16"/>
                <w:szCs w:val="16"/>
              </w:rPr>
              <w:t>704,76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544,22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62BE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2E62B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5610,28</w:t>
            </w:r>
          </w:p>
        </w:tc>
      </w:tr>
      <w:tr w:rsidR="00C7053E" w:rsidRPr="009B6F7D" w:rsidTr="00D71823">
        <w:trPr>
          <w:cantSplit/>
          <w:trHeight w:val="568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60171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0171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C7053E" w:rsidRPr="009B6F7D" w:rsidTr="00D71823">
        <w:trPr>
          <w:cantSplit/>
          <w:trHeight w:val="1116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и </w:t>
            </w: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имуществен-ных отношений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1220121790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60171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0171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C7053E" w:rsidRPr="009B6F7D" w:rsidTr="00D71823">
        <w:trPr>
          <w:cantSplit/>
          <w:trHeight w:val="141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1220192370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2425,00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60171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0171">
              <w:rPr>
                <w:rFonts w:ascii="Times New Roman" w:hAnsi="Times New Roman"/>
                <w:sz w:val="16"/>
                <w:szCs w:val="16"/>
                <w:lang w:eastAsia="ru-RU"/>
              </w:rPr>
              <w:t>2425,0</w:t>
            </w:r>
          </w:p>
        </w:tc>
      </w:tr>
      <w:tr w:rsidR="00C7053E" w:rsidRPr="009B6F7D" w:rsidTr="00D71823">
        <w:trPr>
          <w:cantSplit/>
          <w:trHeight w:val="1119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12201</w:t>
            </w:r>
            <w:r w:rsidRPr="009B6F7D">
              <w:rPr>
                <w:rFonts w:ascii="Times New Roman" w:hAnsi="Times New Roman"/>
                <w:sz w:val="20"/>
                <w:szCs w:val="20"/>
                <w:lang w:val="en-US" w:eastAsia="ru-RU"/>
              </w:rPr>
              <w:t>S</w:t>
            </w: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2370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60171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0171">
              <w:rPr>
                <w:rFonts w:ascii="Times New Roman" w:hAnsi="Times New Roman"/>
                <w:sz w:val="16"/>
                <w:szCs w:val="16"/>
                <w:lang w:eastAsia="ru-RU"/>
              </w:rPr>
              <w:t>75,0</w:t>
            </w:r>
          </w:p>
        </w:tc>
      </w:tr>
      <w:tr w:rsidR="00C7053E" w:rsidRPr="009B6F7D" w:rsidTr="00D71823">
        <w:trPr>
          <w:cantSplit/>
          <w:trHeight w:val="168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по обеспечению приватизации </w:t>
            </w: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проведение предпродажной подготовки объектов приватизации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имуществен-ных отношений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60171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0171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C7053E" w:rsidRPr="009B6F7D" w:rsidTr="00D71823">
        <w:trPr>
          <w:cantSplit/>
          <w:trHeight w:val="139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53E" w:rsidRPr="009B6F7D" w:rsidRDefault="00C7053E" w:rsidP="00D718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F7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имуществен-ных отношений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2A6C4E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12201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L5990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2A6C4E" w:rsidRDefault="00C7053E" w:rsidP="00D71823">
            <w:pPr>
              <w:tabs>
                <w:tab w:val="left" w:pos="602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53E" w:rsidRPr="009B6F7D" w:rsidRDefault="00C7053E" w:rsidP="00D71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3E" w:rsidRPr="009B6F7D" w:rsidRDefault="00C7053E" w:rsidP="00D7182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B6F7D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3E" w:rsidRPr="00960171" w:rsidRDefault="00C7053E" w:rsidP="00D71823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0171">
              <w:rPr>
                <w:rFonts w:ascii="Times New Roman" w:hAnsi="Times New Roman"/>
                <w:sz w:val="16"/>
                <w:szCs w:val="16"/>
                <w:lang w:eastAsia="ru-RU"/>
              </w:rPr>
              <w:t>120,0</w:t>
            </w:r>
          </w:p>
        </w:tc>
      </w:tr>
    </w:tbl>
    <w:p w:rsidR="00C7053E" w:rsidRDefault="00C7053E" w:rsidP="00C7053E">
      <w:pPr>
        <w:tabs>
          <w:tab w:val="left" w:pos="8985"/>
        </w:tabs>
        <w:rPr>
          <w:rFonts w:ascii="Times New Roman" w:hAnsi="Times New Roman"/>
          <w:sz w:val="20"/>
          <w:szCs w:val="20"/>
          <w:lang w:eastAsia="ru-RU"/>
        </w:rPr>
      </w:pPr>
    </w:p>
    <w:p w:rsidR="00C7053E" w:rsidRPr="00F90D34" w:rsidRDefault="00C7053E" w:rsidP="00C7053E">
      <w:pPr>
        <w:rPr>
          <w:rFonts w:ascii="Times New Roman" w:hAnsi="Times New Roman"/>
          <w:sz w:val="24"/>
          <w:szCs w:val="24"/>
        </w:rPr>
      </w:pPr>
    </w:p>
    <w:p w:rsidR="00C7053E" w:rsidRPr="007D1AF3" w:rsidRDefault="00C7053E" w:rsidP="00C7053E">
      <w:pPr>
        <w:tabs>
          <w:tab w:val="left" w:pos="7740"/>
        </w:tabs>
        <w:jc w:val="center"/>
        <w:rPr>
          <w:rFonts w:ascii="Times New Roman" w:hAnsi="Times New Roman"/>
          <w:sz w:val="20"/>
          <w:szCs w:val="20"/>
          <w:lang w:eastAsia="ru-RU"/>
        </w:rPr>
        <w:sectPr w:rsidR="00C7053E" w:rsidRPr="007D1AF3" w:rsidSect="00C7053E">
          <w:type w:val="nextColumn"/>
          <w:pgSz w:w="16838" w:h="11906" w:orient="landscape" w:code="9"/>
          <w:pgMar w:top="1134" w:right="851" w:bottom="1134" w:left="1701" w:header="425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tbl>
      <w:tblPr>
        <w:tblpPr w:leftFromText="180" w:rightFromText="180" w:vertAnchor="text" w:horzAnchor="margin" w:tblpY="-151"/>
        <w:tblW w:w="9356" w:type="dxa"/>
        <w:tblLook w:val="04A0" w:firstRow="1" w:lastRow="0" w:firstColumn="1" w:lastColumn="0" w:noHBand="0" w:noVBand="1"/>
      </w:tblPr>
      <w:tblGrid>
        <w:gridCol w:w="3971"/>
        <w:gridCol w:w="5385"/>
      </w:tblGrid>
      <w:tr w:rsidR="00C7053E" w:rsidRPr="00D640F3" w:rsidTr="00D71823">
        <w:tc>
          <w:tcPr>
            <w:tcW w:w="3971" w:type="dxa"/>
            <w:shd w:val="clear" w:color="auto" w:fill="auto"/>
          </w:tcPr>
          <w:p w:rsidR="00C7053E" w:rsidRPr="00D640F3" w:rsidRDefault="00C7053E" w:rsidP="00D71823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  <w:vMerge w:val="restart"/>
            <w:shd w:val="clear" w:color="auto" w:fill="auto"/>
          </w:tcPr>
          <w:p w:rsidR="00C7053E" w:rsidRPr="000D70BD" w:rsidRDefault="00FB04E2" w:rsidP="00FB04E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C7053E" w:rsidRPr="00D640F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  <w:p w:rsidR="00FB04E2" w:rsidRDefault="00FB04E2" w:rsidP="00FB04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7053E" w:rsidRPr="00D640F3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C7053E" w:rsidRDefault="00FB04E2" w:rsidP="00FB04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C7053E" w:rsidRPr="00D640F3">
              <w:rPr>
                <w:rFonts w:ascii="Times New Roman" w:hAnsi="Times New Roman"/>
                <w:sz w:val="28"/>
                <w:szCs w:val="28"/>
              </w:rPr>
              <w:t>городского округа Большой Камень</w:t>
            </w:r>
          </w:p>
          <w:p w:rsidR="00C7053E" w:rsidRPr="00D640F3" w:rsidRDefault="00FB04E2" w:rsidP="00FB04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 от  __________  </w:t>
            </w:r>
            <w:r w:rsidR="00C7053E" w:rsidRPr="00D640F3">
              <w:rPr>
                <w:rFonts w:ascii="Times New Roman" w:hAnsi="Times New Roman"/>
                <w:sz w:val="28"/>
                <w:szCs w:val="28"/>
              </w:rPr>
              <w:t>№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  <w:tr w:rsidR="00C7053E" w:rsidRPr="00D640F3" w:rsidTr="00D71823">
        <w:trPr>
          <w:trHeight w:val="260"/>
        </w:trPr>
        <w:tc>
          <w:tcPr>
            <w:tcW w:w="3971" w:type="dxa"/>
            <w:shd w:val="clear" w:color="auto" w:fill="auto"/>
          </w:tcPr>
          <w:p w:rsidR="00C7053E" w:rsidRPr="00D640F3" w:rsidRDefault="00C7053E" w:rsidP="00D71823">
            <w:pPr>
              <w:spacing w:after="0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  <w:vMerge/>
            <w:shd w:val="clear" w:color="auto" w:fill="auto"/>
          </w:tcPr>
          <w:p w:rsidR="00C7053E" w:rsidRPr="00FB04E2" w:rsidRDefault="00C7053E" w:rsidP="00FB04E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53E" w:rsidRPr="00D640F3" w:rsidTr="00D71823">
        <w:tc>
          <w:tcPr>
            <w:tcW w:w="3971" w:type="dxa"/>
            <w:shd w:val="clear" w:color="auto" w:fill="auto"/>
          </w:tcPr>
          <w:p w:rsidR="00C7053E" w:rsidRPr="00D640F3" w:rsidRDefault="00C7053E" w:rsidP="00D71823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C7053E" w:rsidRDefault="00C7053E" w:rsidP="00FB04E2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053E" w:rsidRDefault="00C7053E" w:rsidP="00FB04E2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053E" w:rsidRPr="00D640F3" w:rsidRDefault="00FB04E2" w:rsidP="00FB04E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>«Приложение № 4</w:t>
            </w:r>
          </w:p>
          <w:p w:rsidR="00C7053E" w:rsidRPr="00D640F3" w:rsidRDefault="00FB04E2" w:rsidP="00FB04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C7053E" w:rsidRPr="00D640F3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C7053E" w:rsidRDefault="00FB04E2" w:rsidP="00FB0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C7053E" w:rsidRPr="006D131D">
              <w:rPr>
                <w:rFonts w:ascii="Times New Roman" w:hAnsi="Times New Roman"/>
                <w:sz w:val="28"/>
                <w:szCs w:val="28"/>
              </w:rPr>
              <w:t>«Территориальное развитие</w:t>
            </w:r>
          </w:p>
          <w:p w:rsidR="00C7053E" w:rsidRPr="006D131D" w:rsidRDefault="00C7053E" w:rsidP="00FB04E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131D">
              <w:rPr>
                <w:rFonts w:ascii="Times New Roman" w:hAnsi="Times New Roman"/>
                <w:sz w:val="28"/>
                <w:szCs w:val="28"/>
              </w:rPr>
              <w:t>городского округа Большой Камень»</w:t>
            </w:r>
          </w:p>
          <w:p w:rsidR="00FB04E2" w:rsidRDefault="00FB04E2" w:rsidP="00FB0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>на 2018-2028</w:t>
            </w:r>
            <w:r w:rsidR="00C7053E" w:rsidRPr="006D131D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, утвержденной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FB04E2" w:rsidRDefault="00FB04E2" w:rsidP="00FB04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C7053E" w:rsidRDefault="00FB04E2" w:rsidP="00FB04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городского округа Большой Камень </w:t>
            </w:r>
          </w:p>
          <w:p w:rsidR="00C7053E" w:rsidRPr="00D640F3" w:rsidRDefault="00FB04E2" w:rsidP="00FB0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>от 16.02.2018 № 173</w:t>
            </w:r>
          </w:p>
        </w:tc>
      </w:tr>
    </w:tbl>
    <w:p w:rsidR="00C7053E" w:rsidRDefault="00C7053E" w:rsidP="00C7053E">
      <w:pPr>
        <w:tabs>
          <w:tab w:val="left" w:pos="1350"/>
        </w:tabs>
        <w:rPr>
          <w:rFonts w:ascii="Times New Roman" w:hAnsi="Times New Roman"/>
          <w:sz w:val="28"/>
          <w:szCs w:val="28"/>
        </w:rPr>
      </w:pPr>
    </w:p>
    <w:p w:rsidR="00C7053E" w:rsidRPr="000C20C4" w:rsidRDefault="00C7053E" w:rsidP="00C7053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0C20C4"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</w:t>
      </w:r>
    </w:p>
    <w:p w:rsidR="00C7053E" w:rsidRDefault="00C7053E" w:rsidP="00C70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подпрограммы муниципальной программы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 xml:space="preserve">«Градостроительное развитие </w:t>
      </w:r>
    </w:p>
    <w:p w:rsidR="00C7053E" w:rsidRDefault="00C7053E" w:rsidP="00C70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городского округа Большой Камень»</w:t>
      </w:r>
    </w:p>
    <w:p w:rsidR="00C7053E" w:rsidRPr="000C20C4" w:rsidRDefault="00C7053E" w:rsidP="00C70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7053E" w:rsidRPr="000C20C4" w:rsidRDefault="00C7053E" w:rsidP="00C705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2694"/>
        <w:gridCol w:w="6378"/>
      </w:tblGrid>
      <w:tr w:rsidR="00C7053E" w:rsidRPr="000C20C4" w:rsidTr="00D71823">
        <w:trPr>
          <w:trHeight w:val="227"/>
        </w:trPr>
        <w:tc>
          <w:tcPr>
            <w:tcW w:w="2694" w:type="dxa"/>
          </w:tcPr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 </w:t>
            </w:r>
          </w:p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архитектуры и градостроительства администрации городского округа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Большой Камень</w:t>
            </w:r>
          </w:p>
        </w:tc>
      </w:tr>
      <w:tr w:rsidR="00C7053E" w:rsidRPr="000C20C4" w:rsidTr="00D71823">
        <w:trPr>
          <w:trHeight w:val="227"/>
        </w:trPr>
        <w:tc>
          <w:tcPr>
            <w:tcW w:w="2694" w:type="dxa"/>
          </w:tcPr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  <w:p w:rsidR="00C7053E" w:rsidRPr="00673E35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отраслевые (функциональные) органы администрации городского округа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Большой Камень:</w:t>
            </w:r>
          </w:p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экономики;</w:t>
            </w:r>
          </w:p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жизнеобеспечения</w:t>
            </w:r>
          </w:p>
        </w:tc>
      </w:tr>
      <w:tr w:rsidR="00C7053E" w:rsidRPr="000C20C4" w:rsidTr="00D71823">
        <w:trPr>
          <w:trHeight w:val="227"/>
        </w:trPr>
        <w:tc>
          <w:tcPr>
            <w:tcW w:w="2694" w:type="dxa"/>
          </w:tcPr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378" w:type="dxa"/>
          </w:tcPr>
          <w:p w:rsidR="00C7053E" w:rsidRPr="000C20C4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эффективности управления развитием территории городского округа </w:t>
            </w:r>
          </w:p>
          <w:p w:rsidR="00C7053E" w:rsidRPr="000C20C4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053E" w:rsidRPr="000C20C4" w:rsidTr="00D71823">
        <w:trPr>
          <w:trHeight w:val="1575"/>
        </w:trPr>
        <w:tc>
          <w:tcPr>
            <w:tcW w:w="2694" w:type="dxa"/>
          </w:tcPr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378" w:type="dxa"/>
          </w:tcPr>
          <w:p w:rsidR="00C7053E" w:rsidRPr="000C20C4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устойчивого развития территории городского на основе документов территориального планиро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 и планирования территории</w:t>
            </w:r>
          </w:p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053E" w:rsidRPr="000C20C4" w:rsidTr="00D71823">
        <w:trPr>
          <w:trHeight w:val="227"/>
        </w:trPr>
        <w:tc>
          <w:tcPr>
            <w:tcW w:w="2694" w:type="dxa"/>
          </w:tcPr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роки </w:t>
            </w:r>
          </w:p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2018-2028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053E" w:rsidRPr="000C20C4" w:rsidTr="00D71823">
        <w:trPr>
          <w:trHeight w:val="227"/>
        </w:trPr>
        <w:tc>
          <w:tcPr>
            <w:tcW w:w="2694" w:type="dxa"/>
          </w:tcPr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средств бюджета городского округа на финансирование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6378" w:type="dxa"/>
          </w:tcPr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прогнозируемый общий объем финансовых сре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дств бюджета городского округа 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реализацию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рограммы составит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31379,64</w:t>
            </w:r>
            <w:r w:rsidRPr="0012222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62"/>
            </w:tblGrid>
            <w:tr w:rsidR="00C7053E" w:rsidRPr="000C20C4" w:rsidTr="00D71823">
              <w:tc>
                <w:tcPr>
                  <w:tcW w:w="6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2018 год –   4102,96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2019 год –   7100,00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2020 год –   1087,18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2021 год </w:t>
                  </w:r>
                  <w:r w:rsidRPr="004E0F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1999,93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2022 год –   600,00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2023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6290,00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2024 год –   3101,57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2025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598,0 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2026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6500,00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2027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2028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</w:t>
                  </w:r>
                </w:p>
                <w:p w:rsidR="00C7053E" w:rsidRPr="000C20C4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финансовые показатели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ежегодно уточняются.</w:t>
            </w:r>
          </w:p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053E" w:rsidRPr="000C20C4" w:rsidTr="00D71823">
        <w:trPr>
          <w:trHeight w:val="227"/>
        </w:trPr>
        <w:tc>
          <w:tcPr>
            <w:tcW w:w="2694" w:type="dxa"/>
          </w:tcPr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конечные</w:t>
            </w: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результаты </w:t>
            </w: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C7053E" w:rsidRPr="002B678E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</w:t>
            </w:r>
            <w:r w:rsidRPr="002B678E">
              <w:rPr>
                <w:rFonts w:ascii="Times New Roman" w:hAnsi="Times New Roman"/>
                <w:sz w:val="28"/>
                <w:szCs w:val="28"/>
              </w:rPr>
              <w:t xml:space="preserve">поставленных </w:t>
            </w: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кадастровый учет границ </w:t>
            </w: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населенных пунктов </w:t>
            </w:r>
            <w:r w:rsidRPr="002B678E">
              <w:rPr>
                <w:rFonts w:ascii="Times New Roman" w:hAnsi="Times New Roman"/>
                <w:sz w:val="28"/>
                <w:szCs w:val="28"/>
              </w:rPr>
              <w:t xml:space="preserve">от установленных границ </w:t>
            </w: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населенных пунктов Генерального плана </w:t>
            </w:r>
            <w:r w:rsidRPr="002B678E">
              <w:rPr>
                <w:rFonts w:ascii="Times New Roman" w:hAnsi="Times New Roman"/>
                <w:sz w:val="28"/>
                <w:szCs w:val="28"/>
              </w:rPr>
              <w:t>городского округа Большой Камень</w:t>
            </w: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-100%</w:t>
            </w: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678E">
              <w:rPr>
                <w:rFonts w:ascii="Times New Roman" w:hAnsi="Times New Roman"/>
                <w:sz w:val="28"/>
                <w:szCs w:val="28"/>
              </w:rPr>
              <w:t>доля поставленных на кадастровый учет границ территориальных зон от установленных границ территориальных зон Правил землепользования</w:t>
            </w:r>
            <w:r w:rsidRPr="002B678E">
              <w:rPr>
                <w:rFonts w:ascii="Times New Roman" w:hAnsi="Times New Roman"/>
                <w:sz w:val="28"/>
                <w:szCs w:val="28"/>
              </w:rPr>
              <w:br/>
              <w:t xml:space="preserve"> и застройки городского округа Большой Камень</w:t>
            </w: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100%;</w:t>
            </w: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территории, для которой разработана документация по планировки территории от общей территории населенных пунктов –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%;</w:t>
            </w: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топографических работ с целью установления мест прохождения инженерных коммуникаций и автомобильных дорог </w:t>
            </w: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на территории городского округа – 1 ед;</w:t>
            </w: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снесенных незаконно установленных объектов капитального строительства и объектов, не являющихся объектами капитального строительства на территории   городского округа Большой Камень  от установленных при проведении мероприятий по муниципальному земельному контролю – 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%;</w:t>
            </w: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разработанных документов стратегического планирования – 4 ед.;</w:t>
            </w: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земельных участков, в отношении которых при проведении мероприятий </w:t>
            </w: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муниципальному земельному контролю, проведены топографические работы – 5 ед.</w:t>
            </w: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2B678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__________________</w:t>
            </w:r>
          </w:p>
          <w:p w:rsidR="00C7053E" w:rsidRPr="00736082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7053E" w:rsidRDefault="00C7053E" w:rsidP="00C7053E">
      <w:pPr>
        <w:tabs>
          <w:tab w:val="left" w:pos="12720"/>
        </w:tabs>
        <w:rPr>
          <w:rFonts w:ascii="Times New Roman" w:hAnsi="Times New Roman"/>
          <w:sz w:val="24"/>
          <w:szCs w:val="24"/>
        </w:rPr>
        <w:sectPr w:rsidR="00C7053E" w:rsidSect="00C7053E">
          <w:headerReference w:type="default" r:id="rId9"/>
          <w:type w:val="nextColumn"/>
          <w:pgSz w:w="11906" w:h="16838" w:code="9"/>
          <w:pgMar w:top="1134" w:right="851" w:bottom="1134" w:left="1701" w:header="425" w:footer="0" w:gutter="0"/>
          <w:pgNumType w:start="1"/>
          <w:cols w:space="708"/>
          <w:titlePg/>
          <w:docGrid w:linePitch="360"/>
        </w:sectPr>
      </w:pPr>
    </w:p>
    <w:p w:rsidR="00C7053E" w:rsidRDefault="00C7053E" w:rsidP="00FB04E2">
      <w:pPr>
        <w:tabs>
          <w:tab w:val="left" w:pos="12720"/>
        </w:tabs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166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C7053E" w:rsidRPr="00D640F3" w:rsidTr="00D71823">
        <w:tc>
          <w:tcPr>
            <w:tcW w:w="4644" w:type="dxa"/>
            <w:shd w:val="clear" w:color="auto" w:fill="auto"/>
          </w:tcPr>
          <w:p w:rsidR="00C7053E" w:rsidRPr="00D640F3" w:rsidRDefault="00C7053E" w:rsidP="00FB04E2">
            <w:pPr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C7053E" w:rsidRPr="00845E97" w:rsidRDefault="00FB04E2" w:rsidP="00FB04E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C7053E" w:rsidRPr="00D640F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  <w:p w:rsidR="00C7053E" w:rsidRDefault="00FB04E2" w:rsidP="00FB0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7053E" w:rsidRPr="00D640F3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C7053E" w:rsidRPr="00D640F3" w:rsidRDefault="00C7053E" w:rsidP="00FB04E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640F3">
              <w:rPr>
                <w:rFonts w:ascii="Times New Roman" w:hAnsi="Times New Roman"/>
                <w:sz w:val="28"/>
                <w:szCs w:val="28"/>
              </w:rPr>
              <w:t>городского округа Большой Камень</w:t>
            </w:r>
          </w:p>
          <w:p w:rsidR="00C7053E" w:rsidRPr="00D640F3" w:rsidRDefault="00FB04E2" w:rsidP="00FB04E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от  _________  </w:t>
            </w:r>
            <w:r w:rsidR="00C7053E" w:rsidRPr="00D640F3">
              <w:rPr>
                <w:rFonts w:ascii="Times New Roman" w:hAnsi="Times New Roman"/>
                <w:sz w:val="28"/>
                <w:szCs w:val="28"/>
              </w:rPr>
              <w:t>№</w:t>
            </w:r>
            <w:r w:rsidR="00C7053E">
              <w:rPr>
                <w:rFonts w:ascii="Times New Roman" w:hAnsi="Times New Roman"/>
                <w:sz w:val="28"/>
                <w:szCs w:val="28"/>
              </w:rPr>
              <w:t xml:space="preserve"> _____</w:t>
            </w:r>
          </w:p>
        </w:tc>
      </w:tr>
      <w:tr w:rsidR="00C7053E" w:rsidRPr="00D640F3" w:rsidTr="00D71823">
        <w:trPr>
          <w:trHeight w:val="260"/>
        </w:trPr>
        <w:tc>
          <w:tcPr>
            <w:tcW w:w="4644" w:type="dxa"/>
            <w:shd w:val="clear" w:color="auto" w:fill="auto"/>
          </w:tcPr>
          <w:p w:rsidR="00C7053E" w:rsidRPr="00D640F3" w:rsidRDefault="00C7053E" w:rsidP="00FB04E2">
            <w:pPr>
              <w:spacing w:after="0"/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7053E" w:rsidRPr="00987AEE" w:rsidRDefault="00C7053E" w:rsidP="00FB04E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53E" w:rsidRPr="00D640F3" w:rsidTr="00D71823">
        <w:tc>
          <w:tcPr>
            <w:tcW w:w="4644" w:type="dxa"/>
            <w:shd w:val="clear" w:color="auto" w:fill="auto"/>
          </w:tcPr>
          <w:p w:rsidR="00C7053E" w:rsidRPr="00D640F3" w:rsidRDefault="00C7053E" w:rsidP="00FB04E2">
            <w:pPr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C7053E" w:rsidRDefault="00C7053E" w:rsidP="00FB04E2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053E" w:rsidRDefault="00C7053E" w:rsidP="00FB04E2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053E" w:rsidRPr="00D640F3" w:rsidRDefault="00FB04E2" w:rsidP="00FB04E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>«Приложение № 5</w:t>
            </w:r>
          </w:p>
          <w:p w:rsidR="00C7053E" w:rsidRPr="00D640F3" w:rsidRDefault="00FB04E2" w:rsidP="00FB0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C7053E" w:rsidRPr="00D640F3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C7053E" w:rsidRDefault="00FB04E2" w:rsidP="00FB0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7053E" w:rsidRPr="006D131D">
              <w:rPr>
                <w:rFonts w:ascii="Times New Roman" w:hAnsi="Times New Roman"/>
                <w:sz w:val="28"/>
                <w:szCs w:val="28"/>
              </w:rPr>
              <w:t>«Территориальное развитие</w:t>
            </w:r>
          </w:p>
          <w:p w:rsidR="00C7053E" w:rsidRPr="006D131D" w:rsidRDefault="00C7053E" w:rsidP="00FB04E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131D">
              <w:rPr>
                <w:rFonts w:ascii="Times New Roman" w:hAnsi="Times New Roman"/>
                <w:sz w:val="28"/>
                <w:szCs w:val="28"/>
              </w:rPr>
              <w:t>городского округа Большой Камень»</w:t>
            </w:r>
          </w:p>
          <w:p w:rsidR="00C7053E" w:rsidRDefault="00C7053E" w:rsidP="00FB0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2018-2028</w:t>
            </w:r>
            <w:r w:rsidRPr="006D131D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/>
                <w:sz w:val="28"/>
                <w:szCs w:val="28"/>
              </w:rPr>
              <w:t>, утвержденной</w:t>
            </w:r>
          </w:p>
          <w:p w:rsidR="00C7053E" w:rsidRDefault="00C7053E" w:rsidP="00FB0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городского округа Большой Камень</w:t>
            </w:r>
          </w:p>
          <w:p w:rsidR="00C7053E" w:rsidRPr="00D640F3" w:rsidRDefault="00FB04E2" w:rsidP="00FB04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7053E">
              <w:rPr>
                <w:rFonts w:ascii="Times New Roman" w:hAnsi="Times New Roman"/>
                <w:sz w:val="28"/>
                <w:szCs w:val="28"/>
              </w:rPr>
              <w:t>от 16.02.2018 № 173</w:t>
            </w:r>
          </w:p>
        </w:tc>
      </w:tr>
    </w:tbl>
    <w:p w:rsidR="00C7053E" w:rsidRDefault="00C7053E" w:rsidP="00C7053E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7053E" w:rsidRDefault="00C7053E" w:rsidP="00C7053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7053E" w:rsidRPr="00D513AD" w:rsidRDefault="00C7053E" w:rsidP="00C7053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13AD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C7053E" w:rsidRPr="00D513AD" w:rsidRDefault="00C7053E" w:rsidP="00C70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13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муниципальной программы </w:t>
      </w:r>
      <w:r w:rsidRPr="00D513AD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«Развитие имущественного комплекса </w:t>
      </w:r>
    </w:p>
    <w:p w:rsidR="00C7053E" w:rsidRPr="00D513AD" w:rsidRDefault="00C7053E" w:rsidP="00C70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13AD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городского округа Большой Камень»</w:t>
      </w:r>
    </w:p>
    <w:p w:rsidR="00C7053E" w:rsidRPr="00D513AD" w:rsidRDefault="00C7053E" w:rsidP="00C705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053E" w:rsidRPr="000C20C4" w:rsidRDefault="00C7053E" w:rsidP="00C705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2419"/>
        <w:gridCol w:w="6653"/>
      </w:tblGrid>
      <w:tr w:rsidR="00C7053E" w:rsidRPr="000C20C4" w:rsidTr="00D71823">
        <w:trPr>
          <w:trHeight w:val="227"/>
        </w:trPr>
        <w:tc>
          <w:tcPr>
            <w:tcW w:w="2419" w:type="dxa"/>
          </w:tcPr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 </w:t>
            </w:r>
          </w:p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  <w:p w:rsidR="00C7053E" w:rsidRPr="0053055E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653" w:type="dxa"/>
          </w:tcPr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земельных и </w:t>
            </w:r>
            <w:r w:rsidRPr="007033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имущественных отношений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Большой Камень</w:t>
            </w:r>
          </w:p>
        </w:tc>
      </w:tr>
      <w:tr w:rsidR="00C7053E" w:rsidRPr="000C20C4" w:rsidTr="00D71823">
        <w:trPr>
          <w:trHeight w:val="227"/>
        </w:trPr>
        <w:tc>
          <w:tcPr>
            <w:tcW w:w="2419" w:type="dxa"/>
          </w:tcPr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  <w:p w:rsidR="00C7053E" w:rsidRPr="0053055E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6653" w:type="dxa"/>
          </w:tcPr>
          <w:p w:rsidR="00C7053E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архитектуры и градостроительства администрации городского округа </w:t>
            </w:r>
          </w:p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Большой Камень</w:t>
            </w:r>
          </w:p>
        </w:tc>
      </w:tr>
      <w:tr w:rsidR="00C7053E" w:rsidRPr="000C20C4" w:rsidTr="00D71823">
        <w:trPr>
          <w:trHeight w:val="227"/>
        </w:trPr>
        <w:tc>
          <w:tcPr>
            <w:tcW w:w="2419" w:type="dxa"/>
          </w:tcPr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653" w:type="dxa"/>
          </w:tcPr>
          <w:p w:rsidR="00C7053E" w:rsidRPr="000C20C4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0C20C4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рационального использования муниципального имущества </w:t>
            </w:r>
          </w:p>
          <w:p w:rsidR="00C7053E" w:rsidRPr="000C20C4" w:rsidRDefault="00C7053E" w:rsidP="00D71823">
            <w:pPr>
              <w:tabs>
                <w:tab w:val="left" w:pos="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053E" w:rsidRPr="000C20C4" w:rsidTr="00D71823">
        <w:trPr>
          <w:trHeight w:val="227"/>
        </w:trPr>
        <w:tc>
          <w:tcPr>
            <w:tcW w:w="2419" w:type="dxa"/>
          </w:tcPr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653" w:type="dxa"/>
          </w:tcPr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эффективного владения, пользования и распоряжения муниципальным имуществом.</w:t>
            </w:r>
          </w:p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053E" w:rsidRPr="000D0E30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условий для эффективного распоряжения земельными ресурсами, землеустройства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рационального использования территории городского округа</w:t>
            </w:r>
            <w:r w:rsidRPr="000C20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C7053E" w:rsidRPr="000C20C4" w:rsidTr="00D71823">
        <w:trPr>
          <w:trHeight w:val="227"/>
        </w:trPr>
        <w:tc>
          <w:tcPr>
            <w:tcW w:w="2419" w:type="dxa"/>
          </w:tcPr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роки </w:t>
            </w:r>
          </w:p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  <w:p w:rsidR="00C7053E" w:rsidRPr="0053055E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653" w:type="dxa"/>
          </w:tcPr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2018-2028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053E" w:rsidRPr="000C20C4" w:rsidTr="00D71823">
        <w:trPr>
          <w:trHeight w:val="227"/>
        </w:trPr>
        <w:tc>
          <w:tcPr>
            <w:tcW w:w="2419" w:type="dxa"/>
          </w:tcPr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средств бюджета городского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круга на 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6653" w:type="dxa"/>
          </w:tcPr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прогнозируемый общий объем финансовых средств бюджета городского округа  на реализацию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рограммы составит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14559,87</w:t>
            </w:r>
            <w:r w:rsidRPr="0012222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 по годам:</w:t>
            </w:r>
          </w:p>
          <w:p w:rsidR="00C7053E" w:rsidRPr="000C20C4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288"/>
            </w:tblGrid>
            <w:tr w:rsidR="00C7053E" w:rsidRPr="000C20C4" w:rsidTr="00D71823">
              <w:tc>
                <w:tcPr>
                  <w:tcW w:w="6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2018 год –   1289,28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2019 год –   576,18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2020 год –   2820,0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2021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1334,38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2022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403,86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Pr="00C339AA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2023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3749,07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2024 год –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1206,79 тыс. руб.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2025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2140,22 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2026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1040,00 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2027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:rsidR="00C7053E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2028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год –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0,00</w:t>
                  </w:r>
                  <w:r w:rsidRPr="00C339A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тыс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</w:t>
                  </w:r>
                </w:p>
                <w:p w:rsidR="00C7053E" w:rsidRPr="000C20C4" w:rsidRDefault="00C7053E" w:rsidP="00D718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7053E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финансовые показатели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ежегодно уточняются.</w:t>
            </w:r>
          </w:p>
          <w:p w:rsidR="00C7053E" w:rsidRPr="00505BAC" w:rsidRDefault="00C7053E" w:rsidP="00D7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53E" w:rsidRPr="000C20C4" w:rsidTr="00D71823">
        <w:trPr>
          <w:trHeight w:val="227"/>
        </w:trPr>
        <w:tc>
          <w:tcPr>
            <w:tcW w:w="2419" w:type="dxa"/>
          </w:tcPr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конечные</w:t>
            </w:r>
          </w:p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результаты </w:t>
            </w:r>
          </w:p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  <w:p w:rsidR="00C7053E" w:rsidRPr="000C20C4" w:rsidRDefault="00C7053E" w:rsidP="00D718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</w:tcPr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зарегистрированных объектов недвижимости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муниципальную собственность в общей численности зарегистрированных объектов муниципальной собственности городского округа – 100%; </w:t>
            </w:r>
          </w:p>
          <w:p w:rsidR="00C7053E" w:rsidRPr="0053055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7053E" w:rsidRPr="000C20C4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объектов недвижимости, прошедших государственный кадастровый учет – 100%; </w:t>
            </w:r>
          </w:p>
          <w:p w:rsidR="00C7053E" w:rsidRPr="0053055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7053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земельных участков, поставленных на государств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енный кадастровый учет – 100%;</w:t>
            </w:r>
          </w:p>
          <w:p w:rsidR="00C7053E" w:rsidRPr="0053055E" w:rsidRDefault="00C7053E" w:rsidP="00D7182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7053E" w:rsidRPr="00BC3B8D" w:rsidRDefault="00C7053E" w:rsidP="00D71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055E">
              <w:rPr>
                <w:rFonts w:ascii="Times New Roman" w:hAnsi="Times New Roman"/>
                <w:sz w:val="28"/>
                <w:szCs w:val="28"/>
              </w:rPr>
              <w:t xml:space="preserve">доля земельных участков и объектов недвижимости, учтенных в ЕГРН, с границами, соответствующими требованиям законодательства Российской Федерации, в общем количестве объектов недвижимости, учтенных в Едином государственном реестре недвижимости – 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53055E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7053E" w:rsidRPr="000C20C4" w:rsidRDefault="00C7053E" w:rsidP="00C705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7053E" w:rsidRPr="000C20C4" w:rsidSect="00FB04E2">
      <w:headerReference w:type="default" r:id="rId10"/>
      <w:type w:val="nextColumn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16B5" w:rsidRDefault="00B216B5" w:rsidP="006B4CB1">
      <w:pPr>
        <w:spacing w:after="0" w:line="240" w:lineRule="auto"/>
      </w:pPr>
      <w:r>
        <w:separator/>
      </w:r>
    </w:p>
  </w:endnote>
  <w:endnote w:type="continuationSeparator" w:id="0">
    <w:p w:rsidR="00B216B5" w:rsidRDefault="00B216B5" w:rsidP="006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16B5" w:rsidRDefault="00B216B5" w:rsidP="006B4CB1">
      <w:pPr>
        <w:spacing w:after="0" w:line="240" w:lineRule="auto"/>
      </w:pPr>
      <w:r>
        <w:separator/>
      </w:r>
    </w:p>
  </w:footnote>
  <w:footnote w:type="continuationSeparator" w:id="0">
    <w:p w:rsidR="00B216B5" w:rsidRDefault="00B216B5" w:rsidP="006B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B4CB1" w:rsidRDefault="006B4CB1" w:rsidP="00C80424">
    <w:pPr>
      <w:pStyle w:val="a6"/>
      <w:jc w:val="center"/>
    </w:pPr>
    <w:r w:rsidRPr="006B4CB1">
      <w:rPr>
        <w:rFonts w:ascii="Times New Roman" w:hAnsi="Times New Roman"/>
        <w:sz w:val="24"/>
        <w:szCs w:val="24"/>
      </w:rPr>
      <w:fldChar w:fldCharType="begin"/>
    </w:r>
    <w:r w:rsidRPr="006B4CB1">
      <w:rPr>
        <w:rFonts w:ascii="Times New Roman" w:hAnsi="Times New Roman"/>
        <w:sz w:val="24"/>
        <w:szCs w:val="24"/>
      </w:rPr>
      <w:instrText>PAGE   \* MERGEFORMAT</w:instrText>
    </w:r>
    <w:r w:rsidRPr="006B4CB1">
      <w:rPr>
        <w:rFonts w:ascii="Times New Roman" w:hAnsi="Times New Roman"/>
        <w:sz w:val="24"/>
        <w:szCs w:val="24"/>
      </w:rPr>
      <w:fldChar w:fldCharType="separate"/>
    </w:r>
    <w:r w:rsidR="00D513AD">
      <w:rPr>
        <w:rFonts w:ascii="Times New Roman" w:hAnsi="Times New Roman"/>
        <w:noProof/>
        <w:sz w:val="24"/>
        <w:szCs w:val="24"/>
      </w:rPr>
      <w:t>5</w:t>
    </w:r>
    <w:r w:rsidRPr="006B4CB1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053E" w:rsidRDefault="00C7053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7053E" w:rsidRPr="004E3114" w:rsidRDefault="00C7053E" w:rsidP="00C80424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7341" w:rsidRDefault="0029734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513AD">
      <w:rPr>
        <w:noProof/>
      </w:rPr>
      <w:t>2</w:t>
    </w:r>
    <w:r>
      <w:fldChar w:fldCharType="end"/>
    </w:r>
  </w:p>
  <w:p w:rsidR="00297341" w:rsidRPr="004E3114" w:rsidRDefault="00297341" w:rsidP="00C8042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pt;height:18.75pt" o:bullet="t">
        <v:imagedata r:id="rId1" o:title="clip_image001"/>
      </v:shape>
    </w:pict>
  </w:numPicBullet>
  <w:abstractNum w:abstractNumId="0" w15:restartNumberingAfterBreak="0">
    <w:nsid w:val="044D2000"/>
    <w:multiLevelType w:val="hybridMultilevel"/>
    <w:tmpl w:val="054814FE"/>
    <w:lvl w:ilvl="0" w:tplc="6394B608">
      <w:start w:val="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4961"/>
    <w:multiLevelType w:val="hybridMultilevel"/>
    <w:tmpl w:val="39B4084C"/>
    <w:lvl w:ilvl="0" w:tplc="06FE883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91414A"/>
    <w:multiLevelType w:val="hybridMultilevel"/>
    <w:tmpl w:val="D3A027C4"/>
    <w:lvl w:ilvl="0" w:tplc="39387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412B"/>
    <w:multiLevelType w:val="hybridMultilevel"/>
    <w:tmpl w:val="F64ECA98"/>
    <w:lvl w:ilvl="0" w:tplc="DE34F0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0C95695F"/>
    <w:multiLevelType w:val="hybridMultilevel"/>
    <w:tmpl w:val="A70A94E0"/>
    <w:lvl w:ilvl="0" w:tplc="D9F4F63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EAB63B2"/>
    <w:multiLevelType w:val="hybridMultilevel"/>
    <w:tmpl w:val="44CA570A"/>
    <w:lvl w:ilvl="0" w:tplc="175A47A0">
      <w:start w:val="1"/>
      <w:numFmt w:val="decimal"/>
      <w:suff w:val="space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CC4CE6"/>
    <w:multiLevelType w:val="hybridMultilevel"/>
    <w:tmpl w:val="F56A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65E6B"/>
    <w:multiLevelType w:val="hybridMultilevel"/>
    <w:tmpl w:val="75D4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1027F"/>
    <w:multiLevelType w:val="hybridMultilevel"/>
    <w:tmpl w:val="FEDCFEDE"/>
    <w:lvl w:ilvl="0" w:tplc="A842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74626C"/>
    <w:multiLevelType w:val="hybridMultilevel"/>
    <w:tmpl w:val="ACFCCDF6"/>
    <w:lvl w:ilvl="0" w:tplc="3572C608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B934B9"/>
    <w:multiLevelType w:val="hybridMultilevel"/>
    <w:tmpl w:val="E4A8B7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B56C6"/>
    <w:multiLevelType w:val="hybridMultilevel"/>
    <w:tmpl w:val="7DBE4BA6"/>
    <w:lvl w:ilvl="0" w:tplc="7CB834CA">
      <w:start w:val="2021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2D7EB5"/>
    <w:multiLevelType w:val="hybridMultilevel"/>
    <w:tmpl w:val="69E0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24987"/>
    <w:multiLevelType w:val="hybridMultilevel"/>
    <w:tmpl w:val="2A8E0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943AD"/>
    <w:multiLevelType w:val="hybridMultilevel"/>
    <w:tmpl w:val="0A3E6D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CC16186"/>
    <w:multiLevelType w:val="hybridMultilevel"/>
    <w:tmpl w:val="9D2C0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559DC"/>
    <w:multiLevelType w:val="hybridMultilevel"/>
    <w:tmpl w:val="88D2799A"/>
    <w:lvl w:ilvl="0" w:tplc="54AC9EBE">
      <w:start w:val="1"/>
      <w:numFmt w:val="decimal"/>
      <w:suff w:val="space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8D9343D"/>
    <w:multiLevelType w:val="multilevel"/>
    <w:tmpl w:val="97C2957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02077E8"/>
    <w:multiLevelType w:val="hybridMultilevel"/>
    <w:tmpl w:val="FB5E0956"/>
    <w:lvl w:ilvl="0" w:tplc="44A6E1D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64336B"/>
    <w:multiLevelType w:val="hybridMultilevel"/>
    <w:tmpl w:val="13564AB2"/>
    <w:lvl w:ilvl="0" w:tplc="ACCA4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A71CE6"/>
    <w:multiLevelType w:val="hybridMultilevel"/>
    <w:tmpl w:val="8F2402D6"/>
    <w:lvl w:ilvl="0" w:tplc="2E4A23AA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7576953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CCDEFD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E200708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88A8D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AA82DB5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B2BA082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CA52C0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 w:tplc="FA448624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21" w15:restartNumberingAfterBreak="0">
    <w:nsid w:val="3A6C78D2"/>
    <w:multiLevelType w:val="hybridMultilevel"/>
    <w:tmpl w:val="EAC2A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C85256"/>
    <w:multiLevelType w:val="hybridMultilevel"/>
    <w:tmpl w:val="DD22DB18"/>
    <w:lvl w:ilvl="0" w:tplc="ACCA4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94AF0"/>
    <w:multiLevelType w:val="hybridMultilevel"/>
    <w:tmpl w:val="1442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B75EB"/>
    <w:multiLevelType w:val="hybridMultilevel"/>
    <w:tmpl w:val="C8FAD18C"/>
    <w:lvl w:ilvl="0" w:tplc="32183702">
      <w:start w:val="1"/>
      <w:numFmt w:val="decimal"/>
      <w:suff w:val="space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1C576F"/>
    <w:multiLevelType w:val="hybridMultilevel"/>
    <w:tmpl w:val="FCB8B174"/>
    <w:lvl w:ilvl="0" w:tplc="B84CC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327360"/>
    <w:multiLevelType w:val="hybridMultilevel"/>
    <w:tmpl w:val="75D298C8"/>
    <w:lvl w:ilvl="0" w:tplc="2DEE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55D75"/>
    <w:multiLevelType w:val="hybridMultilevel"/>
    <w:tmpl w:val="04965242"/>
    <w:lvl w:ilvl="0" w:tplc="A4E8E7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8E79B0"/>
    <w:multiLevelType w:val="hybridMultilevel"/>
    <w:tmpl w:val="D31ED92E"/>
    <w:lvl w:ilvl="0" w:tplc="315AC60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D209D7"/>
    <w:multiLevelType w:val="hybridMultilevel"/>
    <w:tmpl w:val="60EEDE60"/>
    <w:lvl w:ilvl="0" w:tplc="82101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D733F8"/>
    <w:multiLevelType w:val="hybridMultilevel"/>
    <w:tmpl w:val="F3964CE0"/>
    <w:lvl w:ilvl="0" w:tplc="EB86FAEC">
      <w:start w:val="1"/>
      <w:numFmt w:val="decimal"/>
      <w:suff w:val="space"/>
      <w:lvlText w:val="%1)"/>
      <w:lvlJc w:val="left"/>
      <w:pPr>
        <w:ind w:left="1813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8B3E7F"/>
    <w:multiLevelType w:val="hybridMultilevel"/>
    <w:tmpl w:val="C2B2DB78"/>
    <w:lvl w:ilvl="0" w:tplc="BB4A981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 w15:restartNumberingAfterBreak="0">
    <w:nsid w:val="5F271C27"/>
    <w:multiLevelType w:val="hybridMultilevel"/>
    <w:tmpl w:val="EC4E0A28"/>
    <w:lvl w:ilvl="0" w:tplc="B4F808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2791215"/>
    <w:multiLevelType w:val="hybridMultilevel"/>
    <w:tmpl w:val="A5D80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8833D81"/>
    <w:multiLevelType w:val="hybridMultilevel"/>
    <w:tmpl w:val="289EA978"/>
    <w:lvl w:ilvl="0" w:tplc="45D08FC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B776F1"/>
    <w:multiLevelType w:val="multilevel"/>
    <w:tmpl w:val="805480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C136E93"/>
    <w:multiLevelType w:val="hybridMultilevel"/>
    <w:tmpl w:val="DD22DB18"/>
    <w:lvl w:ilvl="0" w:tplc="ACCA4B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06D521D"/>
    <w:multiLevelType w:val="hybridMultilevel"/>
    <w:tmpl w:val="2DF68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567C7"/>
    <w:multiLevelType w:val="hybridMultilevel"/>
    <w:tmpl w:val="06EE284E"/>
    <w:lvl w:ilvl="0" w:tplc="3FE249BA">
      <w:start w:val="1"/>
      <w:numFmt w:val="decimal"/>
      <w:suff w:val="space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0F12284"/>
    <w:multiLevelType w:val="multilevel"/>
    <w:tmpl w:val="C8BA42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  <w:rPr>
        <w:rFonts w:cs="Times New Roman"/>
      </w:rPr>
    </w:lvl>
  </w:abstractNum>
  <w:abstractNum w:abstractNumId="40" w15:restartNumberingAfterBreak="0">
    <w:nsid w:val="79C8533F"/>
    <w:multiLevelType w:val="multilevel"/>
    <w:tmpl w:val="636EF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CAD4B42"/>
    <w:multiLevelType w:val="hybridMultilevel"/>
    <w:tmpl w:val="32CE8DD6"/>
    <w:lvl w:ilvl="0" w:tplc="526EC6E8">
      <w:start w:val="3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1"/>
  </w:num>
  <w:num w:numId="3">
    <w:abstractNumId w:val="21"/>
  </w:num>
  <w:num w:numId="4">
    <w:abstractNumId w:val="25"/>
  </w:num>
  <w:num w:numId="5">
    <w:abstractNumId w:val="36"/>
  </w:num>
  <w:num w:numId="6">
    <w:abstractNumId w:val="1"/>
  </w:num>
  <w:num w:numId="7">
    <w:abstractNumId w:val="7"/>
  </w:num>
  <w:num w:numId="8">
    <w:abstractNumId w:val="37"/>
  </w:num>
  <w:num w:numId="9">
    <w:abstractNumId w:val="6"/>
  </w:num>
  <w:num w:numId="10">
    <w:abstractNumId w:val="32"/>
  </w:num>
  <w:num w:numId="11">
    <w:abstractNumId w:val="20"/>
  </w:num>
  <w:num w:numId="12">
    <w:abstractNumId w:val="40"/>
  </w:num>
  <w:num w:numId="13">
    <w:abstractNumId w:val="26"/>
  </w:num>
  <w:num w:numId="14">
    <w:abstractNumId w:val="2"/>
  </w:num>
  <w:num w:numId="15">
    <w:abstractNumId w:val="14"/>
  </w:num>
  <w:num w:numId="16">
    <w:abstractNumId w:val="23"/>
  </w:num>
  <w:num w:numId="17">
    <w:abstractNumId w:val="33"/>
  </w:num>
  <w:num w:numId="18">
    <w:abstractNumId w:val="28"/>
  </w:num>
  <w:num w:numId="19">
    <w:abstractNumId w:val="4"/>
  </w:num>
  <w:num w:numId="20">
    <w:abstractNumId w:val="15"/>
  </w:num>
  <w:num w:numId="21">
    <w:abstractNumId w:val="3"/>
  </w:num>
  <w:num w:numId="22">
    <w:abstractNumId w:val="19"/>
  </w:num>
  <w:num w:numId="23">
    <w:abstractNumId w:val="30"/>
  </w:num>
  <w:num w:numId="24">
    <w:abstractNumId w:val="17"/>
  </w:num>
  <w:num w:numId="25">
    <w:abstractNumId w:val="39"/>
  </w:num>
  <w:num w:numId="26">
    <w:abstractNumId w:val="12"/>
  </w:num>
  <w:num w:numId="27">
    <w:abstractNumId w:val="13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29"/>
  </w:num>
  <w:num w:numId="34">
    <w:abstractNumId w:val="5"/>
  </w:num>
  <w:num w:numId="35">
    <w:abstractNumId w:val="24"/>
  </w:num>
  <w:num w:numId="36">
    <w:abstractNumId w:val="16"/>
  </w:num>
  <w:num w:numId="37">
    <w:abstractNumId w:val="35"/>
  </w:num>
  <w:num w:numId="38">
    <w:abstractNumId w:val="22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34"/>
  </w:num>
  <w:num w:numId="42">
    <w:abstractNumId w:val="41"/>
  </w:num>
  <w:num w:numId="43">
    <w:abstractNumId w:val="10"/>
  </w:num>
  <w:num w:numId="44">
    <w:abstractNumId w:val="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18"/>
    <w:rsid w:val="0000254C"/>
    <w:rsid w:val="0002381F"/>
    <w:rsid w:val="00025135"/>
    <w:rsid w:val="00091293"/>
    <w:rsid w:val="0009559B"/>
    <w:rsid w:val="00097EBF"/>
    <w:rsid w:val="000A76F5"/>
    <w:rsid w:val="000C2D0E"/>
    <w:rsid w:val="000C36A6"/>
    <w:rsid w:val="000C5A56"/>
    <w:rsid w:val="000C7D40"/>
    <w:rsid w:val="000D0E30"/>
    <w:rsid w:val="000D4C50"/>
    <w:rsid w:val="000D70BD"/>
    <w:rsid w:val="000E5780"/>
    <w:rsid w:val="000F7671"/>
    <w:rsid w:val="00116168"/>
    <w:rsid w:val="00125ABC"/>
    <w:rsid w:val="001337F6"/>
    <w:rsid w:val="001527DB"/>
    <w:rsid w:val="00173476"/>
    <w:rsid w:val="00184EC2"/>
    <w:rsid w:val="001A4A07"/>
    <w:rsid w:val="001C0DD0"/>
    <w:rsid w:val="001C19C9"/>
    <w:rsid w:val="001D2E95"/>
    <w:rsid w:val="001D5A8B"/>
    <w:rsid w:val="001D6FA0"/>
    <w:rsid w:val="001D7780"/>
    <w:rsid w:val="00210D73"/>
    <w:rsid w:val="00213A70"/>
    <w:rsid w:val="00221874"/>
    <w:rsid w:val="002315E4"/>
    <w:rsid w:val="002347E8"/>
    <w:rsid w:val="00256037"/>
    <w:rsid w:val="00263DA5"/>
    <w:rsid w:val="0027229C"/>
    <w:rsid w:val="002804C9"/>
    <w:rsid w:val="00283169"/>
    <w:rsid w:val="002867DE"/>
    <w:rsid w:val="00297341"/>
    <w:rsid w:val="002A0036"/>
    <w:rsid w:val="002A6C4E"/>
    <w:rsid w:val="002C09FE"/>
    <w:rsid w:val="002D17D8"/>
    <w:rsid w:val="002E62BE"/>
    <w:rsid w:val="002F4F82"/>
    <w:rsid w:val="002F7AC2"/>
    <w:rsid w:val="003309E0"/>
    <w:rsid w:val="0033159F"/>
    <w:rsid w:val="00335544"/>
    <w:rsid w:val="003365BC"/>
    <w:rsid w:val="0035488B"/>
    <w:rsid w:val="0036583A"/>
    <w:rsid w:val="003A2ED6"/>
    <w:rsid w:val="003A5AE7"/>
    <w:rsid w:val="003B234F"/>
    <w:rsid w:val="003D2059"/>
    <w:rsid w:val="003D3CB4"/>
    <w:rsid w:val="003E0E68"/>
    <w:rsid w:val="00426575"/>
    <w:rsid w:val="00430BC9"/>
    <w:rsid w:val="0043705C"/>
    <w:rsid w:val="0045753C"/>
    <w:rsid w:val="0046258D"/>
    <w:rsid w:val="004740A6"/>
    <w:rsid w:val="00485FA9"/>
    <w:rsid w:val="004860CF"/>
    <w:rsid w:val="004A2B7B"/>
    <w:rsid w:val="004A35C1"/>
    <w:rsid w:val="004B324E"/>
    <w:rsid w:val="004C36CC"/>
    <w:rsid w:val="004D59E0"/>
    <w:rsid w:val="004E6CFB"/>
    <w:rsid w:val="00505BAC"/>
    <w:rsid w:val="00522053"/>
    <w:rsid w:val="00523CC0"/>
    <w:rsid w:val="00524D29"/>
    <w:rsid w:val="0052518D"/>
    <w:rsid w:val="00531ABB"/>
    <w:rsid w:val="00535947"/>
    <w:rsid w:val="00544AC1"/>
    <w:rsid w:val="00555EF9"/>
    <w:rsid w:val="00564248"/>
    <w:rsid w:val="0059303F"/>
    <w:rsid w:val="005D266D"/>
    <w:rsid w:val="005D5BAC"/>
    <w:rsid w:val="00607269"/>
    <w:rsid w:val="006133EC"/>
    <w:rsid w:val="006612BE"/>
    <w:rsid w:val="00684158"/>
    <w:rsid w:val="006B4340"/>
    <w:rsid w:val="006B4CB1"/>
    <w:rsid w:val="006F1550"/>
    <w:rsid w:val="006F414A"/>
    <w:rsid w:val="00702F11"/>
    <w:rsid w:val="00720915"/>
    <w:rsid w:val="00725093"/>
    <w:rsid w:val="00732F6A"/>
    <w:rsid w:val="00735F32"/>
    <w:rsid w:val="00742FA4"/>
    <w:rsid w:val="00754049"/>
    <w:rsid w:val="007B2BAF"/>
    <w:rsid w:val="007D09CD"/>
    <w:rsid w:val="007D1AF3"/>
    <w:rsid w:val="007E6674"/>
    <w:rsid w:val="007F39A9"/>
    <w:rsid w:val="008211E1"/>
    <w:rsid w:val="00821872"/>
    <w:rsid w:val="0084286F"/>
    <w:rsid w:val="0084595C"/>
    <w:rsid w:val="00845E97"/>
    <w:rsid w:val="00872FCD"/>
    <w:rsid w:val="00893233"/>
    <w:rsid w:val="008E719C"/>
    <w:rsid w:val="008E7AE3"/>
    <w:rsid w:val="009021AB"/>
    <w:rsid w:val="00905390"/>
    <w:rsid w:val="00910686"/>
    <w:rsid w:val="009468BD"/>
    <w:rsid w:val="00960171"/>
    <w:rsid w:val="00964C48"/>
    <w:rsid w:val="00987AEE"/>
    <w:rsid w:val="009C1A05"/>
    <w:rsid w:val="009C47CA"/>
    <w:rsid w:val="009D448C"/>
    <w:rsid w:val="009D7D74"/>
    <w:rsid w:val="009F7E26"/>
    <w:rsid w:val="00A02ED1"/>
    <w:rsid w:val="00A4598E"/>
    <w:rsid w:val="00A86984"/>
    <w:rsid w:val="00A924A3"/>
    <w:rsid w:val="00A946AB"/>
    <w:rsid w:val="00AC1E99"/>
    <w:rsid w:val="00B050D2"/>
    <w:rsid w:val="00B11923"/>
    <w:rsid w:val="00B15F90"/>
    <w:rsid w:val="00B216B5"/>
    <w:rsid w:val="00B274DD"/>
    <w:rsid w:val="00B66EA2"/>
    <w:rsid w:val="00B815DB"/>
    <w:rsid w:val="00B86363"/>
    <w:rsid w:val="00B87C78"/>
    <w:rsid w:val="00BA2679"/>
    <w:rsid w:val="00BC3B8D"/>
    <w:rsid w:val="00BC6AB2"/>
    <w:rsid w:val="00BE47EF"/>
    <w:rsid w:val="00C26E8B"/>
    <w:rsid w:val="00C32D35"/>
    <w:rsid w:val="00C414AA"/>
    <w:rsid w:val="00C7053E"/>
    <w:rsid w:val="00C767BD"/>
    <w:rsid w:val="00C80424"/>
    <w:rsid w:val="00CA3615"/>
    <w:rsid w:val="00D00F18"/>
    <w:rsid w:val="00D11E1D"/>
    <w:rsid w:val="00D16D85"/>
    <w:rsid w:val="00D1780B"/>
    <w:rsid w:val="00D371EA"/>
    <w:rsid w:val="00D40657"/>
    <w:rsid w:val="00D5093D"/>
    <w:rsid w:val="00D513AD"/>
    <w:rsid w:val="00D62903"/>
    <w:rsid w:val="00D64CF6"/>
    <w:rsid w:val="00D8289A"/>
    <w:rsid w:val="00DB1AB8"/>
    <w:rsid w:val="00DB21A7"/>
    <w:rsid w:val="00DC3D7E"/>
    <w:rsid w:val="00DD3F5C"/>
    <w:rsid w:val="00DD6550"/>
    <w:rsid w:val="00DE6E5B"/>
    <w:rsid w:val="00DF1BC7"/>
    <w:rsid w:val="00DF240E"/>
    <w:rsid w:val="00E36FE2"/>
    <w:rsid w:val="00E66E2B"/>
    <w:rsid w:val="00E810D4"/>
    <w:rsid w:val="00E91320"/>
    <w:rsid w:val="00EA2D30"/>
    <w:rsid w:val="00EA717D"/>
    <w:rsid w:val="00EA7F31"/>
    <w:rsid w:val="00EB045E"/>
    <w:rsid w:val="00EB3A63"/>
    <w:rsid w:val="00EC27D8"/>
    <w:rsid w:val="00ED0DD9"/>
    <w:rsid w:val="00ED7C89"/>
    <w:rsid w:val="00EF6288"/>
    <w:rsid w:val="00F1611C"/>
    <w:rsid w:val="00F469CF"/>
    <w:rsid w:val="00F60738"/>
    <w:rsid w:val="00F83980"/>
    <w:rsid w:val="00F845CB"/>
    <w:rsid w:val="00F90D34"/>
    <w:rsid w:val="00FB04E2"/>
    <w:rsid w:val="00FB4052"/>
    <w:rsid w:val="00F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E4C1B4"/>
  <w15:docId w15:val="{E96A9256-98B8-4939-8527-3DEE4DEB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9734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9734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rsid w:val="0029734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297341"/>
    <w:rPr>
      <w:rFonts w:ascii="Arial" w:eastAsia="Times New Roman" w:hAnsi="Arial"/>
      <w:b/>
      <w:bCs/>
      <w:color w:val="000080"/>
      <w:lang w:val="x-none" w:eastAsia="x-none"/>
    </w:rPr>
  </w:style>
  <w:style w:type="character" w:customStyle="1" w:styleId="40">
    <w:name w:val="Заголовок 4 Знак"/>
    <w:link w:val="4"/>
    <w:uiPriority w:val="9"/>
    <w:rsid w:val="00297341"/>
    <w:rPr>
      <w:rFonts w:eastAsia="Times New Roman"/>
      <w:b/>
      <w:bCs/>
      <w:sz w:val="28"/>
      <w:szCs w:val="28"/>
      <w:lang w:val="x-none" w:eastAsia="en-US"/>
    </w:rPr>
  </w:style>
  <w:style w:type="character" w:styleId="ab">
    <w:name w:val="Hyperlink"/>
    <w:uiPriority w:val="99"/>
    <w:rsid w:val="00297341"/>
    <w:rPr>
      <w:color w:val="0000FF"/>
      <w:u w:val="single"/>
    </w:rPr>
  </w:style>
  <w:style w:type="paragraph" w:customStyle="1" w:styleId="ConsPlusNormal">
    <w:name w:val="ConsPlusNormal"/>
    <w:uiPriority w:val="99"/>
    <w:rsid w:val="002973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Обычный1"/>
    <w:rsid w:val="00297341"/>
    <w:rPr>
      <w:rFonts w:ascii="Times New Roman" w:eastAsia="Times New Roman" w:hAnsi="Times New Roman"/>
      <w:sz w:val="24"/>
    </w:rPr>
  </w:style>
  <w:style w:type="paragraph" w:customStyle="1" w:styleId="p14">
    <w:name w:val="p14"/>
    <w:basedOn w:val="a"/>
    <w:rsid w:val="00297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rsid w:val="00297341"/>
  </w:style>
  <w:style w:type="character" w:customStyle="1" w:styleId="apple-converted-space">
    <w:name w:val="apple-converted-space"/>
    <w:rsid w:val="00297341"/>
  </w:style>
  <w:style w:type="paragraph" w:customStyle="1" w:styleId="justppt">
    <w:name w:val="justppt"/>
    <w:basedOn w:val="a"/>
    <w:uiPriority w:val="99"/>
    <w:rsid w:val="00297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97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rsid w:val="00297341"/>
  </w:style>
  <w:style w:type="paragraph" w:customStyle="1" w:styleId="p19">
    <w:name w:val="p19"/>
    <w:basedOn w:val="a"/>
    <w:rsid w:val="00297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297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297341"/>
    <w:rPr>
      <w:b/>
      <w:color w:val="008000"/>
    </w:rPr>
  </w:style>
  <w:style w:type="paragraph" w:styleId="ad">
    <w:name w:val="Body Text"/>
    <w:basedOn w:val="a"/>
    <w:link w:val="ae"/>
    <w:semiHidden/>
    <w:unhideWhenUsed/>
    <w:rsid w:val="0029734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semiHidden/>
    <w:rsid w:val="00297341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af">
    <w:name w:val="Прижатый влево"/>
    <w:basedOn w:val="a"/>
    <w:next w:val="a"/>
    <w:uiPriority w:val="99"/>
    <w:rsid w:val="00297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297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297341"/>
    <w:rPr>
      <w:b/>
      <w:bCs w:val="0"/>
      <w:color w:val="000000"/>
    </w:rPr>
  </w:style>
  <w:style w:type="paragraph" w:styleId="2">
    <w:name w:val="Body Text Indent 2"/>
    <w:basedOn w:val="a"/>
    <w:link w:val="20"/>
    <w:rsid w:val="0029734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29734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2">
    <w:name w:val="footnote text"/>
    <w:aliases w:val="Знак4,Знак4 Знак, Знак4, Знак4 Знак"/>
    <w:basedOn w:val="a"/>
    <w:link w:val="af3"/>
    <w:rsid w:val="0029734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3">
    <w:name w:val="Текст сноски Знак"/>
    <w:aliases w:val="Знак4 Знак2,Знак4 Знак Знак1, Знак4 Знак2, Знак4 Знак Знак"/>
    <w:link w:val="af2"/>
    <w:rsid w:val="00297341"/>
    <w:rPr>
      <w:rFonts w:ascii="Times New Roman" w:eastAsia="Times New Roman" w:hAnsi="Times New Roman"/>
      <w:lang w:val="x-none" w:eastAsia="x-none"/>
    </w:rPr>
  </w:style>
  <w:style w:type="character" w:styleId="af4">
    <w:name w:val="footnote reference"/>
    <w:aliases w:val="Знак сноски-FN,Ciae niinee-FN,SUPERS,Знак сноски 1,Referencia nota al pie,fr,Used by Word for Help footnote symbols"/>
    <w:uiPriority w:val="99"/>
    <w:rsid w:val="00297341"/>
    <w:rPr>
      <w:vertAlign w:val="superscript"/>
    </w:rPr>
  </w:style>
  <w:style w:type="character" w:customStyle="1" w:styleId="12">
    <w:name w:val="Текст сноски Знак1"/>
    <w:aliases w:val="Знак4 Знак1,Текст сноски Знак Знак,Знак4 Знак Знак, Знак4 Знак1, Знак4 Знак Знак1"/>
    <w:locked/>
    <w:rsid w:val="00297341"/>
    <w:rPr>
      <w:lang w:val="ru-RU" w:eastAsia="ru-RU" w:bidi="ar-SA"/>
    </w:rPr>
  </w:style>
  <w:style w:type="paragraph" w:customStyle="1" w:styleId="af5">
    <w:basedOn w:val="a"/>
    <w:next w:val="af6"/>
    <w:rsid w:val="00297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9734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297341"/>
    <w:rPr>
      <w:rFonts w:ascii="Times New Roman" w:eastAsia="Times New Roman" w:hAnsi="Times New Roman"/>
      <w:sz w:val="16"/>
      <w:szCs w:val="16"/>
      <w:lang w:val="x-none" w:eastAsia="en-US"/>
    </w:rPr>
  </w:style>
  <w:style w:type="character" w:styleId="af7">
    <w:name w:val="FollowedHyperlink"/>
    <w:uiPriority w:val="99"/>
    <w:semiHidden/>
    <w:unhideWhenUsed/>
    <w:rsid w:val="00297341"/>
    <w:rPr>
      <w:color w:val="800080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297341"/>
    <w:pPr>
      <w:spacing w:after="120" w:line="240" w:lineRule="auto"/>
      <w:ind w:left="283"/>
    </w:pPr>
    <w:rPr>
      <w:rFonts w:ascii="Times New Roman" w:eastAsia="Times New Roman" w:hAnsi="Times New Roman"/>
      <w:sz w:val="26"/>
      <w:lang w:val="x-none"/>
    </w:rPr>
  </w:style>
  <w:style w:type="character" w:customStyle="1" w:styleId="af9">
    <w:name w:val="Основной текст с отступом Знак"/>
    <w:link w:val="af8"/>
    <w:uiPriority w:val="99"/>
    <w:semiHidden/>
    <w:rsid w:val="00297341"/>
    <w:rPr>
      <w:rFonts w:ascii="Times New Roman" w:eastAsia="Times New Roman" w:hAnsi="Times New Roman"/>
      <w:sz w:val="26"/>
      <w:szCs w:val="22"/>
      <w:lang w:val="x-none" w:eastAsia="en-US"/>
    </w:rPr>
  </w:style>
  <w:style w:type="paragraph" w:customStyle="1" w:styleId="Default">
    <w:name w:val="Default"/>
    <w:rsid w:val="002973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29734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18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BK-24-10</cp:lastModifiedBy>
  <cp:revision>17</cp:revision>
  <cp:lastPrinted>2026-01-30T01:09:00Z</cp:lastPrinted>
  <dcterms:created xsi:type="dcterms:W3CDTF">2026-01-30T01:01:00Z</dcterms:created>
  <dcterms:modified xsi:type="dcterms:W3CDTF">2026-01-30T01:43:00Z</dcterms:modified>
</cp:coreProperties>
</file>