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BD2" w:rsidRPr="00CC7BD2" w:rsidRDefault="00CC7BD2" w:rsidP="00CC7BD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0" w:name="_GoBack"/>
      <w:r w:rsidRPr="00CC7BD2">
        <w:rPr>
          <w:rFonts w:ascii="Times New Roman" w:eastAsia="Times New Roman" w:hAnsi="Times New Roman" w:cs="Times New Roman"/>
          <w:b/>
          <w:bCs/>
          <w:sz w:val="27"/>
          <w:szCs w:val="27"/>
          <w:lang w:eastAsia="ru-RU"/>
        </w:rPr>
        <w:t>Приморский строительный кластер расположится в Большом Камне</w:t>
      </w:r>
    </w:p>
    <w:bookmarkEnd w:id="0"/>
    <w:p w:rsidR="00CC7BD2" w:rsidRPr="00CC7BD2" w:rsidRDefault="00CC7BD2" w:rsidP="00CC7BD2">
      <w:pPr>
        <w:spacing w:before="100" w:beforeAutospacing="1" w:after="100" w:afterAutospacing="1" w:line="240" w:lineRule="auto"/>
        <w:rPr>
          <w:rFonts w:ascii="Times New Roman" w:eastAsia="Times New Roman" w:hAnsi="Times New Roman" w:cs="Times New Roman"/>
          <w:sz w:val="24"/>
          <w:szCs w:val="24"/>
          <w:lang w:eastAsia="ru-RU"/>
        </w:rPr>
      </w:pPr>
      <w:r w:rsidRPr="00CC7BD2">
        <w:rPr>
          <w:rFonts w:ascii="Times New Roman" w:eastAsia="Times New Roman" w:hAnsi="Times New Roman" w:cs="Times New Roman"/>
          <w:sz w:val="24"/>
          <w:szCs w:val="24"/>
          <w:lang w:eastAsia="ru-RU"/>
        </w:rPr>
        <w:t>На базе промышленного парка «Большой Камень» планируется локализовать широкий спектр строительных производств. Главные задачи проекта – увеличение темпов развития жилищного строительства в Приморье и снижение стоимости квадратных метров. Эти вопросы обсудили на выездном совещании под руководством заместителя председателя Правительства Приморского края Михаила Петрова накануне Нового года. В мероприятии приняли участие представители городской администрации, профильных министерств края и региональной Корпорации развития.</w:t>
      </w:r>
      <w:r w:rsidRPr="00CC7BD2">
        <w:rPr>
          <w:rFonts w:ascii="Times New Roman" w:eastAsia="Times New Roman" w:hAnsi="Times New Roman" w:cs="Times New Roman"/>
          <w:sz w:val="24"/>
          <w:szCs w:val="24"/>
          <w:lang w:eastAsia="ru-RU"/>
        </w:rPr>
        <w:br/>
      </w:r>
      <w:r w:rsidRPr="00CC7BD2">
        <w:rPr>
          <w:rFonts w:ascii="Times New Roman" w:eastAsia="Times New Roman" w:hAnsi="Times New Roman" w:cs="Times New Roman"/>
          <w:sz w:val="24"/>
          <w:szCs w:val="24"/>
          <w:lang w:eastAsia="ru-RU"/>
        </w:rPr>
        <w:br/>
        <w:t xml:space="preserve">Михаил Петров заявил, что в Приморье необходимо развивать производства, которые в полной степени смогут обеспечить региональные строительные объекты необходимыми материалами местного </w:t>
      </w:r>
      <w:proofErr w:type="gramStart"/>
      <w:r w:rsidRPr="00CC7BD2">
        <w:rPr>
          <w:rFonts w:ascii="Times New Roman" w:eastAsia="Times New Roman" w:hAnsi="Times New Roman" w:cs="Times New Roman"/>
          <w:sz w:val="24"/>
          <w:szCs w:val="24"/>
          <w:lang w:eastAsia="ru-RU"/>
        </w:rPr>
        <w:t>производства.</w:t>
      </w:r>
      <w:r w:rsidRPr="00CC7BD2">
        <w:rPr>
          <w:rFonts w:ascii="Times New Roman" w:eastAsia="Times New Roman" w:hAnsi="Times New Roman" w:cs="Times New Roman"/>
          <w:sz w:val="24"/>
          <w:szCs w:val="24"/>
          <w:lang w:eastAsia="ru-RU"/>
        </w:rPr>
        <w:br/>
      </w:r>
      <w:r w:rsidRPr="00CC7BD2">
        <w:rPr>
          <w:rFonts w:ascii="Times New Roman" w:eastAsia="Times New Roman" w:hAnsi="Times New Roman" w:cs="Times New Roman"/>
          <w:sz w:val="24"/>
          <w:szCs w:val="24"/>
          <w:lang w:eastAsia="ru-RU"/>
        </w:rPr>
        <w:br/>
        <w:t>«</w:t>
      </w:r>
      <w:proofErr w:type="gramEnd"/>
      <w:r w:rsidRPr="00CC7BD2">
        <w:rPr>
          <w:rFonts w:ascii="Times New Roman" w:eastAsia="Times New Roman" w:hAnsi="Times New Roman" w:cs="Times New Roman"/>
          <w:sz w:val="24"/>
          <w:szCs w:val="24"/>
          <w:lang w:eastAsia="ru-RU"/>
        </w:rPr>
        <w:t>Корпорация развития Приморья является оператором промышленного парка “Большой Камень”. И сегодня на его территории можно предоставить инвесторам около 500 гектаров под размещение производств строительных материалов. В 2021 году в присутствии Губернатора Олега Кожемяко уже заключены предварительные договоры со строительными компаниями “</w:t>
      </w:r>
      <w:proofErr w:type="spellStart"/>
      <w:r w:rsidRPr="00CC7BD2">
        <w:rPr>
          <w:rFonts w:ascii="Times New Roman" w:eastAsia="Times New Roman" w:hAnsi="Times New Roman" w:cs="Times New Roman"/>
          <w:sz w:val="24"/>
          <w:szCs w:val="24"/>
          <w:lang w:eastAsia="ru-RU"/>
        </w:rPr>
        <w:t>ТехноНИКОЛЬ</w:t>
      </w:r>
      <w:proofErr w:type="spellEnd"/>
      <w:r w:rsidRPr="00CC7BD2">
        <w:rPr>
          <w:rFonts w:ascii="Times New Roman" w:eastAsia="Times New Roman" w:hAnsi="Times New Roman" w:cs="Times New Roman"/>
          <w:sz w:val="24"/>
          <w:szCs w:val="24"/>
          <w:lang w:eastAsia="ru-RU"/>
        </w:rPr>
        <w:t>” и “</w:t>
      </w:r>
      <w:proofErr w:type="spellStart"/>
      <w:r w:rsidRPr="00CC7BD2">
        <w:rPr>
          <w:rFonts w:ascii="Times New Roman" w:eastAsia="Times New Roman" w:hAnsi="Times New Roman" w:cs="Times New Roman"/>
          <w:sz w:val="24"/>
          <w:szCs w:val="24"/>
          <w:lang w:eastAsia="ru-RU"/>
        </w:rPr>
        <w:t>Гиперион</w:t>
      </w:r>
      <w:proofErr w:type="spellEnd"/>
      <w:r w:rsidRPr="00CC7BD2">
        <w:rPr>
          <w:rFonts w:ascii="Times New Roman" w:eastAsia="Times New Roman" w:hAnsi="Times New Roman" w:cs="Times New Roman"/>
          <w:sz w:val="24"/>
          <w:szCs w:val="24"/>
          <w:lang w:eastAsia="ru-RU"/>
        </w:rPr>
        <w:t>”. Наша задача – привлечь максимально большое количество резидентов, которые будут производить строительные материалы. Оператор готов предоставить самые выгодные условия: цены на аренду ниже рыночных, налоговые льготы, а также построить всю необходимую инфраструктуру», – заявил зампред.</w:t>
      </w:r>
      <w:r w:rsidRPr="00CC7BD2">
        <w:rPr>
          <w:rFonts w:ascii="Times New Roman" w:eastAsia="Times New Roman" w:hAnsi="Times New Roman" w:cs="Times New Roman"/>
          <w:sz w:val="24"/>
          <w:szCs w:val="24"/>
          <w:lang w:eastAsia="ru-RU"/>
        </w:rPr>
        <w:br/>
      </w:r>
      <w:r w:rsidRPr="00CC7BD2">
        <w:rPr>
          <w:rFonts w:ascii="Times New Roman" w:eastAsia="Times New Roman" w:hAnsi="Times New Roman" w:cs="Times New Roman"/>
          <w:sz w:val="24"/>
          <w:szCs w:val="24"/>
          <w:lang w:eastAsia="ru-RU"/>
        </w:rPr>
        <w:br/>
        <w:t xml:space="preserve">По словам генерального директора Корпорации развития Приморского края Ольги </w:t>
      </w:r>
      <w:proofErr w:type="spellStart"/>
      <w:r w:rsidRPr="00CC7BD2">
        <w:rPr>
          <w:rFonts w:ascii="Times New Roman" w:eastAsia="Times New Roman" w:hAnsi="Times New Roman" w:cs="Times New Roman"/>
          <w:sz w:val="24"/>
          <w:szCs w:val="24"/>
          <w:lang w:eastAsia="ru-RU"/>
        </w:rPr>
        <w:t>Сун-жаю</w:t>
      </w:r>
      <w:proofErr w:type="spellEnd"/>
      <w:r w:rsidRPr="00CC7BD2">
        <w:rPr>
          <w:rFonts w:ascii="Times New Roman" w:eastAsia="Times New Roman" w:hAnsi="Times New Roman" w:cs="Times New Roman"/>
          <w:sz w:val="24"/>
          <w:szCs w:val="24"/>
          <w:lang w:eastAsia="ru-RU"/>
        </w:rPr>
        <w:t>, для качественного развития строительной сферы в регионе можно использовать комплексный подход и создать строительный кластер.</w:t>
      </w:r>
      <w:r w:rsidRPr="00CC7BD2">
        <w:rPr>
          <w:rFonts w:ascii="Times New Roman" w:eastAsia="Times New Roman" w:hAnsi="Times New Roman" w:cs="Times New Roman"/>
          <w:sz w:val="24"/>
          <w:szCs w:val="24"/>
          <w:lang w:eastAsia="ru-RU"/>
        </w:rPr>
        <w:br/>
      </w:r>
      <w:r w:rsidRPr="00CC7BD2">
        <w:rPr>
          <w:rFonts w:ascii="Times New Roman" w:eastAsia="Times New Roman" w:hAnsi="Times New Roman" w:cs="Times New Roman"/>
          <w:sz w:val="24"/>
          <w:szCs w:val="24"/>
          <w:lang w:eastAsia="ru-RU"/>
        </w:rPr>
        <w:br/>
        <w:t>«Мы должны учитывать тот факт, что ценообразование во многом зависит от стоимости строительных материалов и логистических условий их доставки. Большую часть материалов приходится заказывать в регионах центральной России, из-за чего происходит существенное их удорожание. Необходимо сформировать запрос всех участников строительного рынка, которые рассматривают Приморье как перспективный регион для строительства», – обозначила она.</w:t>
      </w:r>
      <w:r w:rsidRPr="00CC7BD2">
        <w:rPr>
          <w:rFonts w:ascii="Times New Roman" w:eastAsia="Times New Roman" w:hAnsi="Times New Roman" w:cs="Times New Roman"/>
          <w:sz w:val="24"/>
          <w:szCs w:val="24"/>
          <w:lang w:eastAsia="ru-RU"/>
        </w:rPr>
        <w:br/>
      </w:r>
      <w:r w:rsidRPr="00CC7BD2">
        <w:rPr>
          <w:rFonts w:ascii="Times New Roman" w:eastAsia="Times New Roman" w:hAnsi="Times New Roman" w:cs="Times New Roman"/>
          <w:sz w:val="24"/>
          <w:szCs w:val="24"/>
          <w:lang w:eastAsia="ru-RU"/>
        </w:rPr>
        <w:br/>
        <w:t xml:space="preserve">Глава регионального министерства строительства Виталий </w:t>
      </w:r>
      <w:proofErr w:type="spellStart"/>
      <w:r w:rsidRPr="00CC7BD2">
        <w:rPr>
          <w:rFonts w:ascii="Times New Roman" w:eastAsia="Times New Roman" w:hAnsi="Times New Roman" w:cs="Times New Roman"/>
          <w:sz w:val="24"/>
          <w:szCs w:val="24"/>
          <w:lang w:eastAsia="ru-RU"/>
        </w:rPr>
        <w:t>Блоцкий</w:t>
      </w:r>
      <w:proofErr w:type="spellEnd"/>
      <w:r w:rsidRPr="00CC7BD2">
        <w:rPr>
          <w:rFonts w:ascii="Times New Roman" w:eastAsia="Times New Roman" w:hAnsi="Times New Roman" w:cs="Times New Roman"/>
          <w:sz w:val="24"/>
          <w:szCs w:val="24"/>
          <w:lang w:eastAsia="ru-RU"/>
        </w:rPr>
        <w:t xml:space="preserve"> согласился, что в начале 2022 года в дальневосточной столице необходимо организовать большую встречу с участниками рынка строительства и соответствующими научными организациями, например, научно-исследовательскими и образовательными центрами, поддерживающими отрасль строительства. Грамотное развитие строительного кластера, по его словам, может дать возможность в 2026 году выйти на заявленный показатель «1 квадратный метр на человека» и строить под 2 миллиона квадратных метров жилья.</w:t>
      </w:r>
      <w:r w:rsidRPr="00CC7BD2">
        <w:rPr>
          <w:rFonts w:ascii="Times New Roman" w:eastAsia="Times New Roman" w:hAnsi="Times New Roman" w:cs="Times New Roman"/>
          <w:sz w:val="24"/>
          <w:szCs w:val="24"/>
          <w:lang w:eastAsia="ru-RU"/>
        </w:rPr>
        <w:br/>
      </w:r>
      <w:r w:rsidRPr="00CC7BD2">
        <w:rPr>
          <w:rFonts w:ascii="Times New Roman" w:eastAsia="Times New Roman" w:hAnsi="Times New Roman" w:cs="Times New Roman"/>
          <w:sz w:val="24"/>
          <w:szCs w:val="24"/>
          <w:lang w:eastAsia="ru-RU"/>
        </w:rPr>
        <w:br/>
        <w:t>Отметим, во время пленарной сессии шестого Восточного экономического форума Президент Российской Федерации Владимир Путин обозначил дефицит строительных материалов как острую специфическую проблему Дальнего Востока. При этом глава государства поручил кратно увеличить производство строительных материалов в регионе, отметив, что дефицит материалов прямо влияет на темпы реализации и стоимость проектов не только в сфере инфраструктуры, но и на жилищном рынке.</w:t>
      </w:r>
    </w:p>
    <w:p w:rsidR="00405D54" w:rsidRPr="00CC7BD2" w:rsidRDefault="00CC7BD2"/>
    <w:sectPr w:rsidR="00405D54" w:rsidRPr="00CC7B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BD2"/>
    <w:rsid w:val="006222F6"/>
    <w:rsid w:val="00750234"/>
    <w:rsid w:val="00CC7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7CC15-417C-43B3-BF55-34FBFEE4A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CC7BD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C7BD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C7B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32621">
      <w:bodyDiv w:val="1"/>
      <w:marLeft w:val="0"/>
      <w:marRight w:val="0"/>
      <w:marTop w:val="0"/>
      <w:marBottom w:val="0"/>
      <w:divBdr>
        <w:top w:val="none" w:sz="0" w:space="0" w:color="auto"/>
        <w:left w:val="none" w:sz="0" w:space="0" w:color="auto"/>
        <w:bottom w:val="none" w:sz="0" w:space="0" w:color="auto"/>
        <w:right w:val="none" w:sz="0" w:space="0" w:color="auto"/>
      </w:divBdr>
    </w:div>
    <w:div w:id="94738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461</Words>
  <Characters>2634</Characters>
  <Application>Microsoft Office Word</Application>
  <DocSecurity>0</DocSecurity>
  <Lines>21</Lines>
  <Paragraphs>6</Paragraphs>
  <ScaleCrop>false</ScaleCrop>
  <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2022-07-20T12:03:00Z</dcterms:created>
  <dcterms:modified xsi:type="dcterms:W3CDTF">2022-07-20T12:07:00Z</dcterms:modified>
</cp:coreProperties>
</file>