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F" w:rsidRDefault="00B91D9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1D9F" w:rsidRDefault="00B91D9F">
      <w:pPr>
        <w:pStyle w:val="ConsPlusNormal"/>
        <w:jc w:val="both"/>
        <w:outlineLvl w:val="0"/>
      </w:pPr>
    </w:p>
    <w:p w:rsidR="00B91D9F" w:rsidRDefault="00B91D9F">
      <w:pPr>
        <w:pStyle w:val="ConsPlusTitle"/>
        <w:jc w:val="center"/>
        <w:outlineLvl w:val="0"/>
      </w:pPr>
      <w:r>
        <w:t>АДМИНИСТРАЦИЯ ГОРОДСКОГО ОКРУГА ЗАТО БОЛЬШОЙ КАМЕНЬ</w:t>
      </w:r>
    </w:p>
    <w:p w:rsidR="00B91D9F" w:rsidRDefault="00B91D9F">
      <w:pPr>
        <w:pStyle w:val="ConsPlusTitle"/>
        <w:jc w:val="center"/>
      </w:pPr>
    </w:p>
    <w:p w:rsidR="00B91D9F" w:rsidRDefault="00B91D9F">
      <w:pPr>
        <w:pStyle w:val="ConsPlusTitle"/>
        <w:jc w:val="center"/>
      </w:pPr>
      <w:r>
        <w:t>ПОСТАНОВЛЕНИЕ</w:t>
      </w:r>
    </w:p>
    <w:p w:rsidR="00B91D9F" w:rsidRDefault="00B91D9F">
      <w:pPr>
        <w:pStyle w:val="ConsPlusTitle"/>
        <w:jc w:val="center"/>
      </w:pPr>
      <w:r>
        <w:t>от 4 мая 2011 г. N 608</w:t>
      </w:r>
    </w:p>
    <w:p w:rsidR="00B91D9F" w:rsidRDefault="00B91D9F">
      <w:pPr>
        <w:pStyle w:val="ConsPlusTitle"/>
        <w:jc w:val="center"/>
      </w:pPr>
    </w:p>
    <w:p w:rsidR="00B91D9F" w:rsidRDefault="00B91D9F">
      <w:pPr>
        <w:pStyle w:val="ConsPlusTitle"/>
        <w:jc w:val="center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B91D9F" w:rsidRDefault="00B91D9F">
      <w:pPr>
        <w:pStyle w:val="ConsPlusTitle"/>
        <w:jc w:val="center"/>
      </w:pPr>
      <w:r>
        <w:t>РЕГЛАМЕНТА ПРЕДОСТАВЛЕНИЯ МУНИЦИПАЛЬНОЙ УСЛУГИ</w:t>
      </w:r>
    </w:p>
    <w:p w:rsidR="00B91D9F" w:rsidRDefault="00B91D9F">
      <w:pPr>
        <w:pStyle w:val="ConsPlusTitle"/>
        <w:jc w:val="center"/>
      </w:pPr>
      <w:r>
        <w:t>"ВЫДАЧА РАЗРЕШЕНИЙ НА ВЫРУБКУ, ПЕРЕСАДКУ ИЛИ ЖЕСТКУЮ</w:t>
      </w:r>
    </w:p>
    <w:p w:rsidR="00B91D9F" w:rsidRDefault="00B91D9F">
      <w:pPr>
        <w:pStyle w:val="ConsPlusTitle"/>
        <w:jc w:val="center"/>
      </w:pPr>
      <w:r>
        <w:t>ОБРЕЗКУ ДЕРЕВЬЕВ И КУСТАРНИКОВ В ГОРОДСКОМ ОКРУГЕ</w:t>
      </w:r>
    </w:p>
    <w:p w:rsidR="00B91D9F" w:rsidRDefault="00B91D9F">
      <w:pPr>
        <w:pStyle w:val="ConsPlusTitle"/>
        <w:jc w:val="center"/>
      </w:pPr>
      <w:r>
        <w:t>ЗАТО БОЛЬШОЙ КАМЕНЬ"</w:t>
      </w:r>
    </w:p>
    <w:p w:rsidR="00B91D9F" w:rsidRDefault="00B91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D9F" w:rsidRDefault="00B91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ЗАТО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22.08.2011 </w:t>
            </w:r>
            <w:hyperlink r:id="rId6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 xml:space="preserve">, от 01.08.2012 </w:t>
            </w:r>
            <w:hyperlink r:id="rId7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>,</w:t>
            </w:r>
          </w:p>
          <w:p w:rsidR="00B91D9F" w:rsidRDefault="00B91D9F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от 12.02.2015 N 152)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Федерации,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городского округа ЗАТО Большой Камень от 22.09.2010 N 1710, руководствуясь </w:t>
      </w:r>
      <w:hyperlink r:id="rId11">
        <w:r>
          <w:rPr>
            <w:color w:val="0000FF"/>
          </w:rPr>
          <w:t>статьей 29</w:t>
        </w:r>
      </w:hyperlink>
      <w:r>
        <w:t xml:space="preserve"> Устава городского округа ЗАТО Большой Камень, постановляю: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вырубку, пересадку или жесткую обрезку деревьев и кустарников в городском округе Большой Камень" (прилагается).</w:t>
      </w:r>
    </w:p>
    <w:p w:rsidR="00B91D9F" w:rsidRDefault="00B91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2. Руководителю аппарата администрации городского округа ЗАТО Большой Камень Е.И. Скрипченко обеспечить опубликование настоящего постановления в газете "ЗАТО" и размещение на официальном сайте органов местного самоуправления городского округа ЗАТО Большой Камень в сети Интернет.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экологии и трудовым отношениям администрации городского округа ЗАТО Большой Камень Ю.Н. Волкова.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</w:pPr>
      <w:r>
        <w:t>И.о. главы городского округа</w:t>
      </w:r>
    </w:p>
    <w:p w:rsidR="00B91D9F" w:rsidRDefault="00B91D9F">
      <w:pPr>
        <w:pStyle w:val="ConsPlusNormal"/>
        <w:jc w:val="right"/>
      </w:pPr>
      <w:r>
        <w:t>А.В.КЛЕЦКИН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  <w:outlineLvl w:val="0"/>
      </w:pPr>
      <w:r>
        <w:t>Приложение</w:t>
      </w:r>
    </w:p>
    <w:p w:rsidR="00B91D9F" w:rsidRDefault="00B91D9F">
      <w:pPr>
        <w:pStyle w:val="ConsPlusNormal"/>
        <w:jc w:val="right"/>
      </w:pPr>
      <w:r>
        <w:t>к постановлению</w:t>
      </w:r>
    </w:p>
    <w:p w:rsidR="00B91D9F" w:rsidRDefault="00B91D9F">
      <w:pPr>
        <w:pStyle w:val="ConsPlusNormal"/>
        <w:jc w:val="right"/>
      </w:pPr>
      <w:r>
        <w:t>администрации</w:t>
      </w:r>
    </w:p>
    <w:p w:rsidR="00B91D9F" w:rsidRDefault="00B91D9F">
      <w:pPr>
        <w:pStyle w:val="ConsPlusNormal"/>
        <w:jc w:val="right"/>
      </w:pPr>
      <w:r>
        <w:t>городского округа</w:t>
      </w:r>
    </w:p>
    <w:p w:rsidR="00B91D9F" w:rsidRDefault="00B91D9F">
      <w:pPr>
        <w:pStyle w:val="ConsPlusNormal"/>
        <w:jc w:val="right"/>
      </w:pPr>
      <w:r>
        <w:t>ЗАТО Большой Камень</w:t>
      </w:r>
    </w:p>
    <w:p w:rsidR="00B91D9F" w:rsidRDefault="00B91D9F">
      <w:pPr>
        <w:pStyle w:val="ConsPlusNormal"/>
        <w:jc w:val="right"/>
      </w:pPr>
      <w:r>
        <w:t>от 04.05.2011 N 608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B91D9F" w:rsidRDefault="00B91D9F">
      <w:pPr>
        <w:pStyle w:val="ConsPlusTitle"/>
        <w:jc w:val="center"/>
      </w:pPr>
      <w:r>
        <w:t>ПРЕДОСТАВЛЕНИЯ МУНИЦИПАЛЬНОЙ УСЛУГИ "ВЫДАЧА</w:t>
      </w:r>
    </w:p>
    <w:p w:rsidR="00B91D9F" w:rsidRDefault="00B91D9F">
      <w:pPr>
        <w:pStyle w:val="ConsPlusTitle"/>
        <w:jc w:val="center"/>
      </w:pPr>
      <w:r>
        <w:t>РАЗРЕШЕНИЙ НА ВЫРУБКУ, ПЕРЕСАДКУ ИЛИ ЖЕСТКУЮ ОБРЕЗКУ</w:t>
      </w:r>
    </w:p>
    <w:p w:rsidR="00B91D9F" w:rsidRDefault="00B91D9F">
      <w:pPr>
        <w:pStyle w:val="ConsPlusTitle"/>
        <w:jc w:val="center"/>
      </w:pPr>
      <w:r>
        <w:lastRenderedPageBreak/>
        <w:t>ДЕРЕВЬЕВ И КУСТАРНИКОВ В ГОРОДСКОМ ОКРУГЕ</w:t>
      </w:r>
    </w:p>
    <w:p w:rsidR="00B91D9F" w:rsidRDefault="00B91D9F">
      <w:pPr>
        <w:pStyle w:val="ConsPlusTitle"/>
        <w:jc w:val="center"/>
      </w:pPr>
      <w:r>
        <w:t>БОЛЬШОЙ КАМЕНЬ"</w:t>
      </w:r>
    </w:p>
    <w:p w:rsidR="00B91D9F" w:rsidRDefault="00B91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D9F" w:rsidRDefault="00B91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ЗАТО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22.08.2011 </w:t>
            </w:r>
            <w:hyperlink r:id="rId13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 xml:space="preserve">, от 01.08.2012 </w:t>
            </w:r>
            <w:hyperlink r:id="rId14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>,</w:t>
            </w:r>
          </w:p>
          <w:p w:rsidR="00B91D9F" w:rsidRDefault="00B91D9F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от 12.02.2015 N 152)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center"/>
        <w:outlineLvl w:val="1"/>
      </w:pPr>
      <w:r>
        <w:t>Раздел 1. ОБЩИЕ ПОЛОЖЕНИЯ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ind w:firstLine="540"/>
        <w:jc w:val="both"/>
      </w:pPr>
      <w:r>
        <w:t>1. Настоящий административный регламент (далее - регламент) устанавливает порядок предоставления муниципальной услуги - выдача разрешения на вырубку, пересадку или жесткую обрезку деревьев и кустарников в городском округе Большой Камень (далее - разрешение на вырубку) и стандарт предоставления муниципальной услуги на территории городского округа Большой Камень.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2. Разрешение на вырубку выдается администрацией городского округа Большой Камень (далее - администрация), находящейся по адресу: г. Большой Камень, ул. Карла Маркса, 4.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Отраслевым (функциональным) органом администрации, обеспечивающим предоставление администрацией муниципальной услуги, является управление архитектуры и градостроительства администрации городского округа находящееся по адресу: г. Большой Камень, ул. Горького, д. 4, каб. 9, тел.: 5-80-30, часы работы: с понедельника по пятницу с 8-00 до 17-00, перерыв на обед с 12-00 до 13-00. Непосредственное обеспечение предоставления муниципальной услуги осуществляет муниципальное казенное учреждение "Служба единого заказчика" городского округа Большой Камень (далее - МКУ "СЕЗ"), располагающееся по адресу: г. Большой Камень, ул. Блюхера, д. 21, 2 этаж, тел.: 4-08-17, часы работы: с понедельника по пятницу с 8-00 до 17-00, перерыв на обед с 12-00 до 13-00.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1210,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Информация о порядке выдачи разрешения на вырубку предоставляется заявителям по их запросам (устным, письменным или запросам в электронной форме) по месту нахождения МКУ "СЕЗ", по телефону: 4-08-17 приемная, 4-02-05 отдел благоустройства в рабочее время, а также в сети Интернет www.bk.pk.ru (далее - Интернет-сайт) на официальном сайте администрации городского округа Большой Камень, адрес электронной почты admin_zato@mail.primorye</w:t>
      </w:r>
      <w:proofErr w:type="gramEnd"/>
      <w:r>
        <w:t>.ru, МКУ "СЕЗ" - "musez-bk@mail.ru".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1210,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4. Информация о ходе административных процедур по выдаче разрешения на вырубку предоставляется заявителям по их устным, письменным запросам или запросам в электронной форме по телефону 5-83-35 в часы работы отдела.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ind w:firstLine="540"/>
        <w:jc w:val="both"/>
      </w:pPr>
      <w:r>
        <w:t>1. Наименование муниципальной услуги - выдача разрешения на вырубку, пересадку или жесткую обрезку деревьев и кустарников в городском округе Большой Камень.</w:t>
      </w:r>
    </w:p>
    <w:p w:rsidR="00B91D9F" w:rsidRDefault="00B91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2. Муниципальная услуга предоставляется администрацией городского округа Большой Камень.</w:t>
      </w:r>
    </w:p>
    <w:p w:rsidR="00B91D9F" w:rsidRDefault="00B91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Предоставление муниципальной услуги обеспечивается МКУ "СЕЗ".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lastRenderedPageBreak/>
        <w:t xml:space="preserve">3. Результатом предоставления муниципальной услуги является получение заявителем </w:t>
      </w:r>
      <w:hyperlink w:anchor="P285">
        <w:r>
          <w:rPr>
            <w:color w:val="0000FF"/>
          </w:rPr>
          <w:t>разрешения</w:t>
        </w:r>
      </w:hyperlink>
      <w:r>
        <w:t xml:space="preserve"> на вырубку (приложение 1), либо письменный мотивированный </w:t>
      </w:r>
      <w:hyperlink w:anchor="P334">
        <w:r>
          <w:rPr>
            <w:color w:val="0000FF"/>
          </w:rPr>
          <w:t>отказ</w:t>
        </w:r>
      </w:hyperlink>
      <w:r>
        <w:t xml:space="preserve"> в выдаче этого разрешения (приложение 2).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4. Общий срок предоставления муниципальной услуги составляет 30 дней со дня регистрации запроса в администрации городского округа Большой Камень.</w:t>
      </w:r>
    </w:p>
    <w:p w:rsidR="00B91D9F" w:rsidRDefault="00B91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5. Правовые основания для предоставления муниципальной услуги: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Устав</w:t>
        </w:r>
      </w:hyperlink>
      <w:r>
        <w:t xml:space="preserve"> городского округа Большой Камень, утвержденный решением Думы городского округа ЗАТО Большой Камень от 14.06.2005 N 313-Р;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решение</w:t>
        </w:r>
      </w:hyperlink>
      <w:r>
        <w:t xml:space="preserve"> Думы городского округа ЗАТО Большой Камень от 06.10.2005 N 362-Р "Об утверждении Положения об организации использования и охраны городских лесов, расположенных в границах городского округа Большой Камень;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решение</w:t>
        </w:r>
      </w:hyperlink>
      <w:r>
        <w:t xml:space="preserve"> Думы городского округа ЗАТО Большой Камень от 20.12.2007 N 107 "О внесении дополнений и изменений в Положение об организации использования и охраны городских лесов, расположенных в границах городского округа ЗАТО Большой Камень, утвержденное решением Думы городского округа ЗАТО Большой Камень от 6 октября 2005 г. N 362-Р";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решение</w:t>
        </w:r>
      </w:hyperlink>
      <w:r>
        <w:t xml:space="preserve"> Думы городского округа ЗАТО Большой Камень от 28.09.2010 N 539 "О внесении изменений в Положение об организации использования, охраны, защиты и воспроизводства городских лесов, расположенных в границах городского округа ЗАТО Большой Камень, утвержденное решением Думы городского округа ЗАТО Большой Камень от 6 октября 2005 г N 362-Р";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ЗАТО Большой Камень от 16.07.2007 N 711 "О Порядке выдачи разрешений на вырубку, пересадку или жесткую обрезку деревьев и кустарников" с изменениями, внесенными постановлением администрации городского округа ЗАТО Большой Камень от 15.07.2010 N 1311;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ЗАТО Большой Камень от 22.09.2010 N 1710 "О Порядке разработки и утверждения административных регламентов предоставления муниципальных услуг";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ЗАТО Большой Камень от 14.01.2008 N 20 "Об установлении ставок платы за единицу объема древесины, заготавливаемой на землях городского округа Большой Камень";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ЗАТО Большой Камень от 04.06.2007 N 558 "Об утверждении тарифов на восстановительную стоимость деревьев и кустарников и Методики расчета тарифов на компенсационную стоимость деревьев и кустарников";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- Положение об отделе по экологии и трудовым отношениям администрации городского округа Большой Камень.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bookmarkStart w:id="1" w:name="P93"/>
      <w:bookmarkEnd w:id="1"/>
      <w:r>
        <w:t>6. Перечень документов, необходимых для предоставления муниципальной услуги: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1) </w:t>
      </w:r>
      <w:hyperlink w:anchor="P389">
        <w:r>
          <w:rPr>
            <w:color w:val="0000FF"/>
          </w:rPr>
          <w:t>запрос</w:t>
        </w:r>
      </w:hyperlink>
      <w:r>
        <w:t xml:space="preserve"> о выдаче разрешения на вырубку (приложение 3);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lastRenderedPageBreak/>
        <w:t>2) для физических лиц - документ, удостоверяющий личность заявителя, при подаче запроса представителем - документ, подтверждающий полномочия представителя;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3) оригинал платежного документа, подтверждающий оплату компенсационной стоимости вырубаемых, пересаживаемых или жестко обрезаемых деревьев и кустарников (предъявляется при получении разрешения).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Образец заполнения </w:t>
      </w:r>
      <w:hyperlink w:anchor="P432">
        <w:r>
          <w:rPr>
            <w:color w:val="0000FF"/>
          </w:rPr>
          <w:t>платежного поручения</w:t>
        </w:r>
      </w:hyperlink>
      <w:r>
        <w:t xml:space="preserve"> для уплаты компенсационной стоимости вырубаемых, пересаживаемых или жестко обрезаемых деревьев и кустарников приведен в приложении 4 к настоящему административному регламенту.</w:t>
      </w:r>
    </w:p>
    <w:p w:rsidR="00B91D9F" w:rsidRDefault="00B91D9F">
      <w:pPr>
        <w:pStyle w:val="ConsPlusNormal"/>
        <w:spacing w:before="200"/>
        <w:ind w:firstLine="540"/>
        <w:jc w:val="both"/>
      </w:pPr>
      <w:bookmarkStart w:id="2" w:name="P98"/>
      <w:bookmarkEnd w:id="2"/>
      <w:r>
        <w:t>7. Перечень оснований для отказа в приеме документов, необходимых для предоставления муниципальной услуги: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1) непредставление документов, указанных в </w:t>
      </w:r>
      <w:hyperlink w:anchor="P93">
        <w:r>
          <w:rPr>
            <w:color w:val="0000FF"/>
          </w:rPr>
          <w:t>пункте 6</w:t>
        </w:r>
      </w:hyperlink>
      <w:r>
        <w:t xml:space="preserve"> настоящего раздела;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2) запрос не поддается прочтению;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3) запрос не содержит фамилию, имя, отчество и сведений о заявителе.</w:t>
      </w:r>
    </w:p>
    <w:p w:rsidR="00B91D9F" w:rsidRDefault="00B91D9F">
      <w:pPr>
        <w:pStyle w:val="ConsPlusNormal"/>
        <w:spacing w:before="200"/>
        <w:ind w:firstLine="540"/>
        <w:jc w:val="both"/>
      </w:pPr>
      <w:bookmarkStart w:id="3" w:name="P102"/>
      <w:bookmarkEnd w:id="3"/>
      <w:r>
        <w:t>8. Перечень оснований для отказа в предоставлении муниципальной услуги: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непредоставление платежного документа об оплате компенсационной стоимости вырубаемых, пересаживаемых или жестко обрезаемых деревьев и кустарников </w:t>
      </w:r>
      <w:hyperlink w:anchor="P432">
        <w:r>
          <w:rPr>
            <w:color w:val="0000FF"/>
          </w:rPr>
          <w:t>(приложение 4)</w:t>
        </w:r>
      </w:hyperlink>
      <w:r>
        <w:t>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9. Размер платы взимаемой с заявителя при предоставлении муниципальной услуги: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1) для физических лиц, размер оплаты компенсационной стоимости деревьев и кустарников рассчитывается в соответствии с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от 14.01.2008 N 20 "Об установлении ставок платы за единицу объема древесины, заготавливаемой на землях городского округа Большой Камень";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proofErr w:type="gramStart"/>
      <w:r>
        <w:t xml:space="preserve">2) для юридических лиц, а в случае отсутствия прав на земельный участок и для физических лиц, размер оплаты компенсационной стоимости вырубаемых деревьев и кустарников рассчитывается в соответствии с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от 04.06.2007 N 558 "Об утверждении тарифов на восстановительную стоимость деревьев и кустарников и Методики расчета тарифов на компенсационную стоимость деревьев и кустарников".</w:t>
      </w:r>
      <w:proofErr w:type="gramEnd"/>
    </w:p>
    <w:p w:rsidR="00B91D9F" w:rsidRDefault="00B91D9F">
      <w:pPr>
        <w:pStyle w:val="ConsPlusNormal"/>
        <w:spacing w:before="200"/>
        <w:ind w:firstLine="540"/>
        <w:jc w:val="both"/>
      </w:pPr>
      <w:r>
        <w:t>Заявитель оплачивает компенсационную стоимость вырубаемых деревьев и кустарников путем перечисления денежных сре</w:t>
      </w:r>
      <w:proofErr w:type="gramStart"/>
      <w:r>
        <w:t>дств в б</w:t>
      </w:r>
      <w:proofErr w:type="gramEnd"/>
      <w:r>
        <w:t xml:space="preserve">юджет городского округа Большой Камень по платежному документу </w:t>
      </w:r>
      <w:hyperlink w:anchor="P432">
        <w:r>
          <w:rPr>
            <w:color w:val="0000FF"/>
          </w:rPr>
          <w:t>(приложение 4)</w:t>
        </w:r>
      </w:hyperlink>
      <w:r>
        <w:t>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10. Максимальный срок ожидания в очереди при подаче запроса о предоставлении муниципальной услуги и при получении результата - разрешения на вырубку: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1) при подаче запроса о предоставлении муниципальной услуги в администрацию городского округа не более 30 минут (включая время регистрации запроса);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2) при получении результата - разрешения на вырубку, не более 30 минут после составления акта обследования деревьев и кустарников и перечетной ведомости.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11. МКУ "СЕЗ" расположено на втором этаже административного здания в зоне пешеходной доступности.</w:t>
      </w:r>
    </w:p>
    <w:p w:rsidR="00B91D9F" w:rsidRDefault="00B91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На рабочих местах специалистов МКУ "СЕЗ" размещается информация о фамилии, имени, отчестве и должности специалиста, осуществляющего предоставление муниципальной услуги, и директора МКУ "СЕЗ".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Рабочие места специалистов отдела оборудуются персональными компьютерами с </w:t>
      </w:r>
      <w:r>
        <w:lastRenderedPageBreak/>
        <w:t>возможностью доступа к необходимым информационным базам данных, печатающими и сканирующими устройствами, телефоном и факсом.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Рабочие места специалистов отдела организовываются с учетом </w:t>
      </w:r>
      <w:proofErr w:type="gramStart"/>
      <w:r>
        <w:t>обеспечения возможности реализации прав инвалидов</w:t>
      </w:r>
      <w:proofErr w:type="gramEnd"/>
      <w:r>
        <w:t xml:space="preserve"> на получение муниципальной услуги.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Помещение, в котором предоставляется муниципальная услуга, соответствует санитарно-эпидемиологическим и пожарным требованиям.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12. Требования к помещению, в котором предоставляется муниципальная услуга: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1) вход в помещение МКУ "СЕЗ" оборудуется вывеской с полным наименованием МКУ "СЕЗ";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2) помещение МКУ "СЕЗ" оборудуется местом для размещения информации, предназначенной для ознакомления заявителей с информационными материалами, которое оборудуется: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- информационным стендом с перечнем документов, необходимых для предоставления муниципальной услуги;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- образцами заполнения документов и канцелярскими принадлежностями;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3) места для ожидания в очереди на получение разрешения на вырубку оборудуются стульями. Количество мест ожидания - не менее трех.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13. На информационном стенде, расположенном в помещении МКУ "СЕЗ", а также на сайте органов местного самоуправления городского округа Большой Камень www.bk.pk.ru в сети Интернет, размещается следующая информация: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1210,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1) 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2) текст настоящего административного регламента с приложениями (извлечения - на информационном стенде, полная версия - на Интернет-сайте);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3) месторасположение, режим работы, номера телефонов и электронной почты МКУ "СЕЗ";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4) порядок информирования о предоставлении муниципальной услуги;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5) порядок получения консультаций.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14. Показателями качества и доступности предоставляемой муниципальной услуги являются: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1) соответствие услуги стандарту предоставления муниципальной услуги в части полноты и своевременности ее оказания;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2) комфортность получения услуги;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3) соответствие услуги стандарту предоставления услуги в части информирования заявителей и времени ожидания в очереди при личном обращении;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4) размещение на информационном стенде МКУ "СЕЗ" и на сайте органа местного самоуправления городского округа Большой Камень номера телефонов должностных лиц, осуществляющих </w:t>
      </w:r>
      <w:proofErr w:type="gramStart"/>
      <w:r>
        <w:t>контроль за</w:t>
      </w:r>
      <w:proofErr w:type="gramEnd"/>
      <w:r>
        <w:t xml:space="preserve"> соблюдением требований по качеству предоставления муниципальной услуги;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</w:t>
      </w:r>
      <w:r>
        <w:lastRenderedPageBreak/>
        <w:t xml:space="preserve">1210,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5) исключен.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ЗАТО Большой Камень от 01.08.2012 N 1210.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6) получатель муниципальной услуги может написать жалобу на действие или бездействие специалистов МКУ "СЕЗ" в книге предложений, находящейся по месту выдачи разрешения на вырубку, или сообщить о претензии в приемную заместителя главы администрации Большой Камень по телефону 5-14-70;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1210,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7) запрос, поступивший в администрацию Большой Камень в форме электронного документа, подлежит рассмотрению в порядке, установленном законодательством Российской Федерации. </w:t>
      </w:r>
      <w:proofErr w:type="gramStart"/>
      <w:r>
        <w:t>В запросе заявитель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запросу необходимые документы и материалы в форме электронного документа, либо направить документы и материалы или их копии в письменной форме.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Ответ на запрос, поступивший в форме электронного документа, направляется заявителю в форме электронного документа по адресу электронной почты, указанному в запросе, или в письменной форме по почтовому адресу, указанному в запросе;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8) мнение получателей муниципальной услуги о соответствии ее стандарту предоставления, полученное любым из оговоренных настоящим регламентом способом, специалисты МКУ "СЕЗ" учитывают при совершенствовании регламента предоставления муниципальной услуги.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9) Показатели качества предоставления муниципальной услуги: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- численность персонала, непосредственно участвующего в оказании муниципальной услуги, составляет не менее одного сотрудника МКУ "СЕЗ";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исключен. - </w:t>
      </w:r>
      <w:hyperlink r:id="rId6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ЗАТО Большой Камень от 01.08.2012 N 1210.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информация об оказываемой муниципальной услуге должна быть </w:t>
      </w:r>
      <w:proofErr w:type="gramStart"/>
      <w:r>
        <w:t>проста и понятна</w:t>
      </w:r>
      <w:proofErr w:type="gramEnd"/>
      <w:r>
        <w:t xml:space="preserve"> по форме и содержанию, место ее размещения должно быть визуально легкодоступным, размещение информации должно быть постоянным;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- учет мнений потребителей муниципальной услуги ведется с помощью книги жалоб и предложений. Потребителям муниципальной услуги предоставляются телефоны и адреса должностных лиц, осуществляющих </w:t>
      </w:r>
      <w:proofErr w:type="gramStart"/>
      <w:r>
        <w:t>контроль за</w:t>
      </w:r>
      <w:proofErr w:type="gramEnd"/>
      <w:r>
        <w:t xml:space="preserve"> соблюдением требований к качеству оказания муниципальной услуги.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center"/>
        <w:outlineLvl w:val="1"/>
      </w:pPr>
      <w:r>
        <w:t>Раздел 3. СОСТАВ, ПОСЛЕДОВАТЕЛЬНОСТЬ</w:t>
      </w:r>
    </w:p>
    <w:p w:rsidR="00B91D9F" w:rsidRDefault="00B91D9F">
      <w:pPr>
        <w:pStyle w:val="ConsPlusNormal"/>
        <w:jc w:val="center"/>
      </w:pPr>
      <w:r>
        <w:t>И СРОКИ ВЫПОЛНЕНИЯ АДМИНИСТРАТИВНЫХ ПРОЦЕДУР,</w:t>
      </w:r>
    </w:p>
    <w:p w:rsidR="00B91D9F" w:rsidRDefault="00B91D9F">
      <w:pPr>
        <w:pStyle w:val="ConsPlusNormal"/>
        <w:jc w:val="center"/>
      </w:pPr>
      <w:r>
        <w:t>ТРЕБОВАНИЯ К ПОРЯДКУ ИХ ВЫПОЛНЕНИЯ, В ТОМ ЧИСЛЕ ОСОБЕННОСТИ</w:t>
      </w:r>
    </w:p>
    <w:p w:rsidR="00B91D9F" w:rsidRDefault="00B91D9F">
      <w:pPr>
        <w:pStyle w:val="ConsPlusNormal"/>
        <w:jc w:val="center"/>
      </w:pPr>
      <w:r>
        <w:t>ВЫПОЛНЕНИЯ АДМИНИСТРАТИВНЫХ ПРОЦЕДУР В ЭЛЕКТРОННОЙ ФОРМЕ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1) Прием и регистрация запроса о выдаче разрешения на вырубку;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2) Рассмотрение запроса заявителя о выдаче разрешения на вырубку;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3) Выезд на место произрастания деревьев и кустарников для составления акта, перечетной ведомости вырубаемых деревьев и кустарников и дендроплана;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lastRenderedPageBreak/>
        <w:t>4) Расчет компенсационной стоимости вырубаемых деревьев и кустарников;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5) Выдача (направление) заявителю (представителю заявителя) разрешения на вырубку деревьев и кустарников или направление ему мотивированного отказа в его выдаче.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1. Прием и регистрация запроса о выдаче разрешения на вырубку.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поступление </w:t>
      </w:r>
      <w:proofErr w:type="gramStart"/>
      <w:r>
        <w:t xml:space="preserve">в администрацию </w:t>
      </w:r>
      <w:hyperlink w:anchor="P389">
        <w:r>
          <w:rPr>
            <w:color w:val="0000FF"/>
          </w:rPr>
          <w:t>запроса</w:t>
        </w:r>
      </w:hyperlink>
      <w:r>
        <w:t xml:space="preserve"> о выдаче разрешения на вырубку с приложением к нему документов</w:t>
      </w:r>
      <w:proofErr w:type="gramEnd"/>
      <w:r>
        <w:t xml:space="preserve">, указанных в </w:t>
      </w:r>
      <w:hyperlink w:anchor="P93">
        <w:r>
          <w:rPr>
            <w:color w:val="0000FF"/>
          </w:rPr>
          <w:t>пункте 6 раздела 2</w:t>
        </w:r>
      </w:hyperlink>
      <w:r>
        <w:t xml:space="preserve"> настоящего административного регламента (приложение 3).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Запрос о выдаче разрешения на вырубку с приложением копий документов, перечисленных в </w:t>
      </w:r>
      <w:hyperlink w:anchor="P93">
        <w:r>
          <w:rPr>
            <w:color w:val="0000FF"/>
          </w:rPr>
          <w:t>пункте 6 раздела 2</w:t>
        </w:r>
      </w:hyperlink>
      <w:r>
        <w:t xml:space="preserve"> настоящего административного регламента, может быть направлен заявителем в администрацию в электронном виде по адресу: admin_zato@mail.primorye.ru.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Запрос и прилагаемые к запросу документы </w:t>
      </w:r>
      <w:proofErr w:type="gramStart"/>
      <w:r>
        <w:t>подаются заявителем в администрацию и регистрируются</w:t>
      </w:r>
      <w:proofErr w:type="gramEnd"/>
      <w:r>
        <w:t xml:space="preserve"> в день поступления запроса в электронной базе данных администрации путем внесения в нее записи, которая содержит: входящий номер, дату приема запроса, фамилию, имя, отчество, наименование, почтовый адрес и телефон заявителя.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Максимальный срок приема и регистрации запроса не более 30 минут.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регистрация запроса и документов, прилагаемых к нему в электронной базе данных администрации городского округа и передача их в МКУ "СЕЗ".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не превышает трех рабочих дней со дня поступления запроса.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2. Рассмотрение запроса заявителя о выдаче разрешения на вырубку.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запроса и прилагаемых документов к специалисту МКУ "СЕЗ" с резолюцией директора МКУ "СЕЗ.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Специалист МКУ "СЕЗ":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Проводит проверку документов, прилагаемых к запросу на их соответствие </w:t>
      </w:r>
      <w:hyperlink w:anchor="P93">
        <w:r>
          <w:rPr>
            <w:color w:val="0000FF"/>
          </w:rPr>
          <w:t>пункту 6 раздела 2</w:t>
        </w:r>
      </w:hyperlink>
      <w:r>
        <w:t xml:space="preserve"> настоящего административного регламента.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По результатам проверки специалист МКУ "СЕЗ":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1) при соответствии документов </w:t>
      </w:r>
      <w:hyperlink w:anchor="P93">
        <w:r>
          <w:rPr>
            <w:color w:val="0000FF"/>
          </w:rPr>
          <w:t>пункту 6 раздела 2</w:t>
        </w:r>
      </w:hyperlink>
      <w:r>
        <w:t xml:space="preserve"> настоящего административного регламента по телефону согласует с заявителем дату и время выезда (на транспорте заявителя) к месту планируемой вырубки деревьев и кустарников;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2) при несоответствии документов </w:t>
      </w:r>
      <w:hyperlink w:anchor="P93">
        <w:r>
          <w:rPr>
            <w:color w:val="0000FF"/>
          </w:rPr>
          <w:t>пункту 6 раздела 2</w:t>
        </w:r>
      </w:hyperlink>
      <w:r>
        <w:t xml:space="preserve"> настоящего административного регламента готовит отказ в выдаче разрешения на вырубку по основаниям, перечисленным в </w:t>
      </w:r>
      <w:hyperlink w:anchor="P98">
        <w:r>
          <w:rPr>
            <w:color w:val="0000FF"/>
          </w:rPr>
          <w:t>пунктах 7</w:t>
        </w:r>
      </w:hyperlink>
      <w:r>
        <w:t xml:space="preserve"> и </w:t>
      </w:r>
      <w:hyperlink w:anchor="P102">
        <w:r>
          <w:rPr>
            <w:color w:val="0000FF"/>
          </w:rPr>
          <w:t>8 раздела 2</w:t>
        </w:r>
      </w:hyperlink>
      <w:r>
        <w:t xml:space="preserve"> настоящего административного регламента.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Результатом административной процедуры является принятие одного из решений - согласование с заявителем даты и времени выезда к месту планируемой вырубки, обрезки, пересадки деревьев и кустарников, либо </w:t>
      </w:r>
      <w:hyperlink w:anchor="P334">
        <w:r>
          <w:rPr>
            <w:color w:val="0000FF"/>
          </w:rPr>
          <w:t>отказ</w:t>
        </w:r>
      </w:hyperlink>
      <w:r>
        <w:t xml:space="preserve"> в выдаче разрешения на вырубку (приложение 2).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не превышает 10-ти рабочих дней со дня поступления запроса к специалисту МКУ "СЕЗ".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lastRenderedPageBreak/>
        <w:t>3. Выезд на место произрастания деревьев и кустарников для составления акта их обследования, перечетной ведомости вырубаемых деревьев и кустарников и дендроплана.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согласование с заявителем даты и времени выезда специалиста МКУ "СЕЗ" к месту планируемой вырубки деревьев и кустарников.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На месте планируемой вырубки деревьев и кустарников специалистом МКУ "СЕЗ" и заявителем составляется акт обследования деревьев и кустарников, перечетная ведомость и дендроплан, в которых отражается состояние деревьев и кустарников (живорастущие или сухие), порода и диаметр подлежащих вырубке деревьев, замеренный на расстоянии одного метра от земли.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являются оформление акта обследования деревьев и кустарников, перечетной ведомости и дендроплана, которые подписываются заявителем и специалистом МКУ "СЕЗ" (</w:t>
      </w:r>
      <w:hyperlink w:anchor="P487">
        <w:r>
          <w:rPr>
            <w:color w:val="0000FF"/>
          </w:rPr>
          <w:t>приложения 5</w:t>
        </w:r>
      </w:hyperlink>
      <w:r>
        <w:t xml:space="preserve">; </w:t>
      </w:r>
      <w:hyperlink w:anchor="P656">
        <w:r>
          <w:rPr>
            <w:color w:val="0000FF"/>
          </w:rPr>
          <w:t>6</w:t>
        </w:r>
      </w:hyperlink>
      <w:r>
        <w:t xml:space="preserve"> и </w:t>
      </w:r>
      <w:hyperlink w:anchor="P1075">
        <w:r>
          <w:rPr>
            <w:color w:val="0000FF"/>
          </w:rPr>
          <w:t>7</w:t>
        </w:r>
      </w:hyperlink>
      <w:r>
        <w:t>).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не превышает двух рабочих дней.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4. Расчет компенсационной стоимости вырубаемых, обрезаемых и пересаживаемых деревьев и кустарников.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Основанием для начала осуществления административной процедуры являются данные о породе, диаметре и количестве вырубаемых деревьев и кустарников, содержащиеся в акте их обследования и перечетной ведомости.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На основании акта обследования вырубаемых, обрезаемых и пересаживаемых деревьев и кустарников и их перечетной ведомости, специалист МКУ "СЕЗ" производит расчет суммы компенсационной стоимости вырубаемых деревьев и кустарников, после чего заявителю выдается образец платежного документа для оплаты компенсационной стоимости и рассчитанная сумма компенсационной стоимости вырубаемых деревьев и кустарников.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заявителю расчета суммы компенсационной стоимости вырубаемых деревьев и кустарников.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не превышает 3-х рабочих дней со дня выезда на место вырубки деревьев и кустарников.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5. Выдача (направление) заявителю разрешения на вырубку.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предъявление заявителем специалисту отдела документа об оплате компенсационной стоимости вырубаемых деревьев и кустарников.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Специалист отдела: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1) оформляет разрешение на вырубку деревьев и кустарников в двух экземплярах, подписанное начальником управления архитектуры и градостроительства администрации;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2) выдает (направляет) заявителю один экземпляр разрешения на вырубку.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Второй экземпляр разрешения на вырубку с подписью заявителя в его получении остается в отделе и </w:t>
      </w:r>
      <w:proofErr w:type="gramStart"/>
      <w:r>
        <w:t>хранится</w:t>
      </w:r>
      <w:proofErr w:type="gramEnd"/>
      <w:r>
        <w:t xml:space="preserve"> в специальной папке до истечения срока его действия.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lastRenderedPageBreak/>
        <w:t>Результатом административной процедуры является получение заявителем разрешения на вырубку деревьев и кустарников.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не превышает 2 рабочих дней со дня предъявления заявителем документа об оплате компенсационной стоимости деревьев и кустарников.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6. </w:t>
      </w:r>
      <w:hyperlink w:anchor="P1185">
        <w:r>
          <w:rPr>
            <w:color w:val="0000FF"/>
          </w:rPr>
          <w:t>Блок-схема</w:t>
        </w:r>
      </w:hyperlink>
      <w:r>
        <w:t xml:space="preserve"> порядка предоставления муниципальной услуги приведена в приложении 8 к настоящему административному регламенту.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center"/>
        <w:outlineLvl w:val="1"/>
      </w:pPr>
      <w:r>
        <w:t>Раздел 4. ФОРМЫ КОНТРОЛЯ</w:t>
      </w:r>
    </w:p>
    <w:p w:rsidR="00B91D9F" w:rsidRDefault="00B91D9F">
      <w:pPr>
        <w:pStyle w:val="ConsPlusNormal"/>
        <w:jc w:val="center"/>
      </w:pPr>
      <w:r>
        <w:t>ЗА ИСПОЛНЕНИЕМ АДМИНИСТРАТИВНОГО РЕГЛАМЕНТА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ind w:firstLine="540"/>
        <w:jc w:val="both"/>
      </w:pPr>
      <w:r>
        <w:t xml:space="preserve">1. Ответственность за организацию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в соответствии с распределением обязанностей между руководителями администрации возлагается на заместителя главы администрации городского округа, курирующего управление архитектуры и градостроительства администрации.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2. Текущий </w:t>
      </w:r>
      <w:proofErr w:type="gramStart"/>
      <w:r>
        <w:t>контроль за</w:t>
      </w:r>
      <w:proofErr w:type="gramEnd"/>
      <w:r>
        <w:t xml:space="preserve"> соблюдением стандарта предоставления муниципальной услуги, последовательности действий, определенных настоящим регламентом, осуществляется начальником управления архитектуры и градостроительства администрации.</w:t>
      </w:r>
    </w:p>
    <w:p w:rsidR="00B91D9F" w:rsidRDefault="00B91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ЗАТО Большой Камень от 01.08.2012 N 1210)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3. В целях осуществления </w:t>
      </w:r>
      <w:proofErr w:type="gramStart"/>
      <w:r>
        <w:t>контроля за</w:t>
      </w:r>
      <w:proofErr w:type="gramEnd"/>
      <w:r>
        <w:t xml:space="preserve"> соответствием муниципальной услуги стандарту предоставления муниципальной услуги, а также выявления и устранения нарушений прав получателей муниципальной услуги проводятся плановые и внеплановые проверки.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4. Плановые и внеплановые проверки проводятся на основании распоряжений администрации городского округа Большой Камень.</w:t>
      </w:r>
    </w:p>
    <w:p w:rsidR="00B91D9F" w:rsidRDefault="00B91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5. Внеплановые проверки проводятся по обращению получателя муниципальной услуги.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6. По результатам проведенных проверок в случае </w:t>
      </w:r>
      <w:proofErr w:type="gramStart"/>
      <w:r>
        <w:t>выявления нарушений прав получателя муниципальной услуги</w:t>
      </w:r>
      <w:proofErr w:type="gramEnd"/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center"/>
        <w:outlineLvl w:val="1"/>
      </w:pPr>
      <w:r>
        <w:t>Раздел 5. ДОСУДЕБНОЕ (ВНЕСУДЕБНОЕ) ОБЖАЛОВАНИЕ</w:t>
      </w:r>
    </w:p>
    <w:p w:rsidR="00B91D9F" w:rsidRDefault="00B91D9F">
      <w:pPr>
        <w:pStyle w:val="ConsPlusNormal"/>
        <w:jc w:val="center"/>
      </w:pPr>
      <w:r>
        <w:t>ЗАЯВИТЕЛЕМ РЕШЕНИЙ И ДЕЙСТВИЙ (БЕЗДЕЙСТВИЯ) ОРГАНА,</w:t>
      </w:r>
    </w:p>
    <w:p w:rsidR="00B91D9F" w:rsidRDefault="00B91D9F">
      <w:pPr>
        <w:pStyle w:val="ConsPlusNormal"/>
        <w:jc w:val="center"/>
      </w:pPr>
      <w:r>
        <w:t>ПРЕДОСТАВЛЯЮЩЕГО МУНИЦИПАЛЬНУЮ УСЛУГУ, ДОЛЖНОСТНОГО ЛИЦА</w:t>
      </w:r>
    </w:p>
    <w:p w:rsidR="00B91D9F" w:rsidRDefault="00B91D9F">
      <w:pPr>
        <w:pStyle w:val="ConsPlusNormal"/>
        <w:jc w:val="center"/>
      </w:pPr>
      <w:r>
        <w:t>ОРГАНА, ПРЕДОСТАВЛЯЮЩЕГО МУНИЦИПАЛЬНУЮ УСЛУГУ, ЛИБО</w:t>
      </w:r>
    </w:p>
    <w:p w:rsidR="00B91D9F" w:rsidRDefault="00B91D9F">
      <w:pPr>
        <w:pStyle w:val="ConsPlusNormal"/>
        <w:jc w:val="center"/>
      </w:pPr>
      <w:r>
        <w:t>МУНИЦИПАЛЬНОГО СЛУЖАЩЕГО</w:t>
      </w:r>
    </w:p>
    <w:p w:rsidR="00B91D9F" w:rsidRDefault="00B91D9F">
      <w:pPr>
        <w:pStyle w:val="ConsPlusNormal"/>
        <w:jc w:val="center"/>
      </w:pPr>
      <w:proofErr w:type="gramStart"/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B91D9F" w:rsidRDefault="00B91D9F">
      <w:pPr>
        <w:pStyle w:val="ConsPlusNormal"/>
        <w:jc w:val="center"/>
      </w:pPr>
      <w:r>
        <w:t>городского округа ЗАТО Большой Камень</w:t>
      </w:r>
    </w:p>
    <w:p w:rsidR="00B91D9F" w:rsidRDefault="00B91D9F">
      <w:pPr>
        <w:pStyle w:val="ConsPlusNormal"/>
        <w:jc w:val="center"/>
      </w:pPr>
      <w:r>
        <w:t>от 01.08.2012 N 1210)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ind w:firstLine="540"/>
        <w:jc w:val="both"/>
      </w:pPr>
      <w:r>
        <w:t>1. Предмет досудебного (внесудебного) обжалования заявителем решений и действий (бездействия) администрации, МКУ "СЕЗ", при предоставлении муниципальной услуги "Выдача разрешений на вырубку, пересадку или жесткую обрезку деревьев и кустарников в городском округе Большой Камень".</w:t>
      </w:r>
    </w:p>
    <w:p w:rsidR="00B91D9F" w:rsidRDefault="00B91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>
        <w:lastRenderedPageBreak/>
        <w:t>Федерации, муниципальными правовыми актами для предоставления муниципальной услуги;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1D9F" w:rsidRDefault="00B91D9F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91D9F" w:rsidRDefault="00B91D9F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7) отказ МКУ "СЕЗ"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2. Общие требования к порядку подачи и рассмотрения жалобы: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1) жалоба подается в письменной форме на бумажном носителе, в электронной форме в администрацию городского округа Большой Камень; жалобы на решения, принятые главой администрации городского округа,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главой администрации;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2) жалоба может быть направлена главе администрации по почте по адресу: г. Большой Камень, ул. Карла Маркса, д. 4; с использованием информационно-телекоммуникационной сети Интернет по электронной почте: www.admin_zato@mail.primorye.ru, официального сайта органов местного самоуправления городского округа Большой Камень: www.bk.pk.ru, единого портала муниципальных услуг либо регионального портала муниципальных услуг, а также может быть принята при личном приеме заявителя:</w:t>
      </w:r>
    </w:p>
    <w:p w:rsidR="00B91D9F" w:rsidRDefault="00B91D9F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12.02.2015 N 152)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главой администрации еженедельно, в среду с 15-00 до 18-00 часов.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заместителем главы администрации, курирующим работу управления архитектуры и градостроительства администрации еженедельно, в среду с 15-00 до 18-00 часов.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3. Жалоба должна содержать: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B91D9F" w:rsidRDefault="00B91D9F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1D9F" w:rsidRDefault="00B91D9F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администрации, МКУ "СЕЗ", должностного лица либо муниципального служащего при предоставлении муниципальной услуги;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администрации, МКУ "СЕЗ", должностного лица либо муниципального служащего при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B91D9F" w:rsidRDefault="00B91D9F">
      <w:pPr>
        <w:pStyle w:val="ConsPlusNormal"/>
        <w:spacing w:before="200"/>
        <w:ind w:firstLine="540"/>
        <w:jc w:val="both"/>
      </w:pPr>
      <w:bookmarkStart w:id="4" w:name="P258"/>
      <w:bookmarkEnd w:id="4"/>
      <w:r>
        <w:t xml:space="preserve">4. </w:t>
      </w:r>
      <w:proofErr w:type="gramStart"/>
      <w: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</w:t>
      </w:r>
      <w:r>
        <w:lastRenderedPageBreak/>
        <w:t>администрации,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>5. По результатам рассмотрения жалобы администрация принимает одно из следующих решений:</w:t>
      </w:r>
    </w:p>
    <w:p w:rsidR="00B91D9F" w:rsidRDefault="00B91D9F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МКУ "СЕЗ"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91D9F" w:rsidRDefault="00B91D9F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6. Не позднее дня, следующего за днем принятия решения, указанного в </w:t>
      </w:r>
      <w:hyperlink w:anchor="P258">
        <w:r>
          <w:rPr>
            <w:color w:val="0000FF"/>
          </w:rPr>
          <w:t>части 4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1D9F" w:rsidRDefault="00B91D9F">
      <w:pPr>
        <w:pStyle w:val="ConsPlusNormal"/>
        <w:spacing w:before="200"/>
        <w:ind w:firstLine="540"/>
        <w:jc w:val="both"/>
      </w:pPr>
      <w:r>
        <w:t xml:space="preserve">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  <w:outlineLvl w:val="1"/>
      </w:pPr>
      <w:r>
        <w:t>Приложение 1</w:t>
      </w:r>
    </w:p>
    <w:p w:rsidR="00B91D9F" w:rsidRDefault="00B91D9F">
      <w:pPr>
        <w:pStyle w:val="ConsPlusNormal"/>
        <w:jc w:val="right"/>
      </w:pPr>
      <w:r>
        <w:t>к Административному регламенту</w:t>
      </w:r>
    </w:p>
    <w:p w:rsidR="00B91D9F" w:rsidRDefault="00B91D9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91D9F" w:rsidRDefault="00B91D9F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B91D9F" w:rsidRDefault="00B91D9F">
      <w:pPr>
        <w:pStyle w:val="ConsPlusNormal"/>
        <w:jc w:val="right"/>
      </w:pPr>
      <w:r>
        <w:t>вырубку, пересадку или жесткую</w:t>
      </w:r>
    </w:p>
    <w:p w:rsidR="00B91D9F" w:rsidRDefault="00B91D9F">
      <w:pPr>
        <w:pStyle w:val="ConsPlusNormal"/>
        <w:jc w:val="right"/>
      </w:pPr>
      <w:r>
        <w:t>обрезку деревьев и кустарников</w:t>
      </w:r>
    </w:p>
    <w:p w:rsidR="00B91D9F" w:rsidRDefault="00B91D9F">
      <w:pPr>
        <w:pStyle w:val="ConsPlusNormal"/>
        <w:jc w:val="right"/>
      </w:pPr>
      <w:r>
        <w:t>в городском округе</w:t>
      </w:r>
    </w:p>
    <w:p w:rsidR="00B91D9F" w:rsidRDefault="00B91D9F">
      <w:pPr>
        <w:pStyle w:val="ConsPlusNormal"/>
        <w:jc w:val="right"/>
      </w:pPr>
      <w:r>
        <w:t>Большой Камень"</w:t>
      </w:r>
    </w:p>
    <w:p w:rsidR="00B91D9F" w:rsidRDefault="00B91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D9F" w:rsidRDefault="00B91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ЗАТО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от 01.08.2012 N 1210,</w:t>
            </w:r>
          </w:p>
          <w:p w:rsidR="00B91D9F" w:rsidRDefault="00B91D9F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от 12.02.2015 N 152)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p w:rsidR="00B91D9F" w:rsidRDefault="00B91D9F">
      <w:pPr>
        <w:pStyle w:val="ConsPlusNonformat"/>
        <w:jc w:val="both"/>
      </w:pPr>
      <w:bookmarkStart w:id="5" w:name="P285"/>
      <w:bookmarkEnd w:id="5"/>
      <w:r>
        <w:t xml:space="preserve">                   Герб городского округа Большой Камень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 xml:space="preserve">              АДМИНИСТРАЦИЯ ГОРОДСКОГО ОКРУГА БОЛЬШОЙ КАМЕНЬ</w:t>
      </w:r>
    </w:p>
    <w:p w:rsidR="00B91D9F" w:rsidRDefault="00B91D9F">
      <w:pPr>
        <w:pStyle w:val="ConsPlusNonformat"/>
        <w:jc w:val="both"/>
      </w:pPr>
      <w:r>
        <w:t xml:space="preserve">                             ПРИМОРСКОГО КРАЯ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 xml:space="preserve">                          РАЗРЕШЕНИЕ N       /год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 xml:space="preserve">                                                     от ___________ 20__ г.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>Адрес: г. Большой Камень, _________________________________________________</w:t>
      </w:r>
    </w:p>
    <w:p w:rsidR="00B91D9F" w:rsidRDefault="00B91D9F">
      <w:pPr>
        <w:pStyle w:val="ConsPlusNonformat"/>
        <w:jc w:val="both"/>
      </w:pPr>
      <w:r>
        <w:t>Вид работ: ________________________________________________________________</w:t>
      </w:r>
    </w:p>
    <w:p w:rsidR="00B91D9F" w:rsidRDefault="00B91D9F">
      <w:pPr>
        <w:pStyle w:val="ConsPlusNonformat"/>
        <w:jc w:val="both"/>
      </w:pPr>
      <w:r>
        <w:t xml:space="preserve">На основании: запроса </w:t>
      </w:r>
      <w:proofErr w:type="gramStart"/>
      <w:r>
        <w:t>от</w:t>
      </w:r>
      <w:proofErr w:type="gramEnd"/>
      <w:r>
        <w:t xml:space="preserve"> __________________________________________________</w:t>
      </w:r>
    </w:p>
    <w:p w:rsidR="00B91D9F" w:rsidRDefault="00B91D9F">
      <w:pPr>
        <w:pStyle w:val="ConsPlusNonformat"/>
        <w:jc w:val="both"/>
      </w:pPr>
      <w:r>
        <w:t>Оплата компенсационной стоимости: _________________________________________</w:t>
      </w:r>
    </w:p>
    <w:p w:rsidR="00B91D9F" w:rsidRDefault="00B91D9F">
      <w:pPr>
        <w:pStyle w:val="ConsPlusNonformat"/>
        <w:jc w:val="both"/>
      </w:pPr>
      <w:r>
        <w:t xml:space="preserve">                                     (номер платежного документа и дата)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>В соответствии с актом, перечетной ведомостью и дендропланом разрешается:</w:t>
      </w:r>
    </w:p>
    <w:p w:rsidR="00B91D9F" w:rsidRDefault="00B91D9F">
      <w:pPr>
        <w:pStyle w:val="ConsPlusNonformat"/>
        <w:jc w:val="both"/>
      </w:pPr>
      <w:r>
        <w:t>Вырубить, пересадить, жестко обрезать деревья и кустарники</w:t>
      </w:r>
    </w:p>
    <w:p w:rsidR="00B91D9F" w:rsidRDefault="00B91D9F">
      <w:pPr>
        <w:pStyle w:val="ConsPlusNonformat"/>
        <w:jc w:val="both"/>
      </w:pPr>
      <w:r>
        <w:lastRenderedPageBreak/>
        <w:t xml:space="preserve">                         (зачеркнуть ненужное)</w:t>
      </w:r>
    </w:p>
    <w:p w:rsidR="00B91D9F" w:rsidRDefault="00B91D9F">
      <w:pPr>
        <w:pStyle w:val="ConsPlusNonformat"/>
        <w:jc w:val="both"/>
      </w:pPr>
      <w:r>
        <w:t>в количестве деревья - ____ шт., кустарники - ___ шт. (кустов)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 xml:space="preserve">Срок действия разрешения:            </w:t>
      </w:r>
      <w:proofErr w:type="gramStart"/>
      <w:r>
        <w:t>до</w:t>
      </w:r>
      <w:proofErr w:type="gramEnd"/>
      <w:r>
        <w:t xml:space="preserve"> ___________________________________</w:t>
      </w:r>
    </w:p>
    <w:p w:rsidR="00B91D9F" w:rsidRDefault="00B91D9F">
      <w:pPr>
        <w:pStyle w:val="ConsPlusNonformat"/>
        <w:jc w:val="both"/>
      </w:pPr>
      <w:r>
        <w:t xml:space="preserve">                                                    (прописью)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>Подпись начальника управления</w:t>
      </w:r>
    </w:p>
    <w:p w:rsidR="00B91D9F" w:rsidRDefault="00B91D9F">
      <w:pPr>
        <w:pStyle w:val="ConsPlusNonformat"/>
        <w:jc w:val="both"/>
      </w:pPr>
      <w:r>
        <w:t>архитектуры и градостроительства                           А.А. Казанцев</w:t>
      </w:r>
    </w:p>
    <w:p w:rsidR="00B91D9F" w:rsidRDefault="00B91D9F">
      <w:pPr>
        <w:pStyle w:val="ConsPlusNonformat"/>
        <w:jc w:val="both"/>
      </w:pPr>
      <w:r>
        <w:t xml:space="preserve">                                                          (подпись, дата)</w:t>
      </w:r>
    </w:p>
    <w:p w:rsidR="00B91D9F" w:rsidRDefault="00B91D9F">
      <w:pPr>
        <w:pStyle w:val="ConsPlusNonformat"/>
        <w:jc w:val="both"/>
      </w:pPr>
      <w:r>
        <w:t>М.П.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  <w:outlineLvl w:val="1"/>
      </w:pPr>
      <w:r>
        <w:t>Приложение 2</w:t>
      </w:r>
    </w:p>
    <w:p w:rsidR="00B91D9F" w:rsidRDefault="00B91D9F">
      <w:pPr>
        <w:pStyle w:val="ConsPlusNormal"/>
        <w:jc w:val="right"/>
      </w:pPr>
      <w:r>
        <w:t>к Административному регламенту</w:t>
      </w:r>
    </w:p>
    <w:p w:rsidR="00B91D9F" w:rsidRDefault="00B91D9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91D9F" w:rsidRDefault="00B91D9F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B91D9F" w:rsidRDefault="00B91D9F">
      <w:pPr>
        <w:pStyle w:val="ConsPlusNormal"/>
        <w:jc w:val="right"/>
      </w:pPr>
      <w:r>
        <w:t>вырубку, пересадку или жесткую</w:t>
      </w:r>
    </w:p>
    <w:p w:rsidR="00B91D9F" w:rsidRDefault="00B91D9F">
      <w:pPr>
        <w:pStyle w:val="ConsPlusNormal"/>
        <w:jc w:val="right"/>
      </w:pPr>
      <w:r>
        <w:t>обрезку деревьев и кустарников</w:t>
      </w:r>
    </w:p>
    <w:p w:rsidR="00B91D9F" w:rsidRDefault="00B91D9F">
      <w:pPr>
        <w:pStyle w:val="ConsPlusNormal"/>
        <w:jc w:val="right"/>
      </w:pPr>
      <w:r>
        <w:t>в городском округе</w:t>
      </w:r>
    </w:p>
    <w:p w:rsidR="00B91D9F" w:rsidRDefault="00B91D9F">
      <w:pPr>
        <w:pStyle w:val="ConsPlusNormal"/>
        <w:jc w:val="right"/>
      </w:pPr>
      <w:r>
        <w:t>Большой Камень"</w:t>
      </w:r>
    </w:p>
    <w:p w:rsidR="00B91D9F" w:rsidRDefault="00B91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D9F" w:rsidRDefault="00B91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от 12.02.2015 N 152)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</w:pPr>
      <w:r>
        <w:t>Образец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nformat"/>
        <w:jc w:val="both"/>
      </w:pPr>
      <w:r>
        <w:t xml:space="preserve">                                      Гражданину (наименование организации)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bookmarkStart w:id="6" w:name="P334"/>
      <w:bookmarkEnd w:id="6"/>
      <w:r>
        <w:t xml:space="preserve">                ОТКАЗ В ПРЕДОСТАВЛЕНИИ МУНИЦИПАЛЬНОЙ УСЛУГИ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gramEnd"/>
      <w:r>
        <w:t>ая) _________________________________________________________</w:t>
      </w:r>
    </w:p>
    <w:p w:rsidR="00B91D9F" w:rsidRDefault="00B91D9F">
      <w:pPr>
        <w:pStyle w:val="ConsPlusNonformat"/>
        <w:jc w:val="both"/>
      </w:pPr>
      <w:r>
        <w:t xml:space="preserve">На  Ваш запрос от ___________ 20__ г. вх. N ______ администрация </w:t>
      </w:r>
      <w:proofErr w:type="gramStart"/>
      <w:r>
        <w:t>городского</w:t>
      </w:r>
      <w:proofErr w:type="gramEnd"/>
    </w:p>
    <w:p w:rsidR="00B91D9F" w:rsidRDefault="00B91D9F">
      <w:pPr>
        <w:pStyle w:val="ConsPlusNonformat"/>
        <w:jc w:val="both"/>
      </w:pPr>
      <w:r>
        <w:t>округа Большой Камень сообщает.</w:t>
      </w:r>
    </w:p>
    <w:p w:rsidR="00B91D9F" w:rsidRDefault="00B91D9F">
      <w:pPr>
        <w:pStyle w:val="ConsPlusNonformat"/>
        <w:jc w:val="both"/>
      </w:pPr>
      <w:r>
        <w:t xml:space="preserve">    Разрешение  на  вырубку,  пересадку  или  жесткую  обрезку  деревьев  и</w:t>
      </w:r>
    </w:p>
    <w:p w:rsidR="00B91D9F" w:rsidRDefault="00B91D9F">
      <w:pPr>
        <w:pStyle w:val="ConsPlusNonformat"/>
        <w:jc w:val="both"/>
      </w:pPr>
      <w:r>
        <w:t xml:space="preserve">                       (ненужное вычеркнуть)</w:t>
      </w:r>
    </w:p>
    <w:p w:rsidR="00B91D9F" w:rsidRDefault="00B91D9F">
      <w:pPr>
        <w:pStyle w:val="ConsPlusNonformat"/>
        <w:jc w:val="both"/>
      </w:pPr>
      <w:r>
        <w:t>кустарников  не  может  быть  выдано  в  связи с тем, что Вами не выполнены</w:t>
      </w:r>
    </w:p>
    <w:p w:rsidR="00B91D9F" w:rsidRDefault="00B91D9F">
      <w:pPr>
        <w:pStyle w:val="ConsPlusNonformat"/>
        <w:jc w:val="both"/>
      </w:pPr>
      <w:r>
        <w:t xml:space="preserve">требования </w:t>
      </w:r>
      <w:hyperlink w:anchor="P102">
        <w:r>
          <w:rPr>
            <w:color w:val="0000FF"/>
          </w:rPr>
          <w:t>пункта 8 раздела 2</w:t>
        </w:r>
      </w:hyperlink>
      <w:r>
        <w:t xml:space="preserve"> административного  регламента  предоставления</w:t>
      </w:r>
    </w:p>
    <w:p w:rsidR="00B91D9F" w:rsidRDefault="00B91D9F">
      <w:pPr>
        <w:pStyle w:val="ConsPlusNonformat"/>
        <w:jc w:val="both"/>
      </w:pPr>
      <w:r>
        <w:t>муниципальной услуги "Выдача разрешений на вырубку, пересадку  или  жесткую</w:t>
      </w:r>
    </w:p>
    <w:p w:rsidR="00B91D9F" w:rsidRDefault="00B91D9F">
      <w:pPr>
        <w:pStyle w:val="ConsPlusNonformat"/>
        <w:jc w:val="both"/>
      </w:pPr>
      <w:r>
        <w:t>обрезку   деревьев  и  кустарников  в  городском  округе  Большой  Камень",</w:t>
      </w:r>
    </w:p>
    <w:p w:rsidR="00B91D9F" w:rsidRDefault="00B91D9F">
      <w:pPr>
        <w:pStyle w:val="ConsPlusNonformat"/>
        <w:jc w:val="both"/>
      </w:pPr>
      <w:r>
        <w:t>а именно:</w:t>
      </w:r>
    </w:p>
    <w:p w:rsidR="00B91D9F" w:rsidRDefault="00B91D9F">
      <w:pPr>
        <w:pStyle w:val="ConsPlusNonformat"/>
        <w:jc w:val="both"/>
      </w:pPr>
      <w:r>
        <w:t xml:space="preserve">    1) не представлены документы в объеме </w:t>
      </w:r>
      <w:hyperlink w:anchor="P93">
        <w:r>
          <w:rPr>
            <w:color w:val="0000FF"/>
          </w:rPr>
          <w:t>пункта 6</w:t>
        </w:r>
      </w:hyperlink>
      <w:r>
        <w:t xml:space="preserve"> настоящего регламента;</w:t>
      </w:r>
    </w:p>
    <w:p w:rsidR="00B91D9F" w:rsidRDefault="00B91D9F">
      <w:pPr>
        <w:pStyle w:val="ConsPlusNonformat"/>
        <w:jc w:val="both"/>
      </w:pPr>
      <w:r>
        <w:t xml:space="preserve">    2) запрос не поддается прочтению;</w:t>
      </w:r>
    </w:p>
    <w:p w:rsidR="00B91D9F" w:rsidRDefault="00B91D9F">
      <w:pPr>
        <w:pStyle w:val="ConsPlusNonformat"/>
        <w:jc w:val="both"/>
      </w:pPr>
      <w:r>
        <w:t xml:space="preserve">    3) запрос не содержит фамилию, имя, отчество и сведений о заявителе;</w:t>
      </w:r>
    </w:p>
    <w:p w:rsidR="00B91D9F" w:rsidRDefault="00B91D9F">
      <w:pPr>
        <w:pStyle w:val="ConsPlusNonformat"/>
        <w:jc w:val="both"/>
      </w:pPr>
      <w:r>
        <w:t xml:space="preserve">    4) отсутствие платежного документа  об оплате компенсационной стоимости</w:t>
      </w:r>
    </w:p>
    <w:p w:rsidR="00B91D9F" w:rsidRDefault="00B91D9F">
      <w:pPr>
        <w:pStyle w:val="ConsPlusNonformat"/>
        <w:jc w:val="both"/>
      </w:pPr>
      <w:r>
        <w:t>заявленных к вырубке зеленых насаждений;</w:t>
      </w:r>
    </w:p>
    <w:p w:rsidR="00B91D9F" w:rsidRDefault="00B91D9F">
      <w:pPr>
        <w:pStyle w:val="ConsPlusNonformat"/>
        <w:jc w:val="both"/>
      </w:pPr>
      <w:r>
        <w:t xml:space="preserve">    5) непредоставление документа, удостоверяющего  личность  заявителя или</w:t>
      </w:r>
    </w:p>
    <w:p w:rsidR="00B91D9F" w:rsidRDefault="00B91D9F">
      <w:pPr>
        <w:pStyle w:val="ConsPlusNonformat"/>
        <w:jc w:val="both"/>
      </w:pPr>
      <w:r>
        <w:t>полномочий представителя.</w:t>
      </w:r>
    </w:p>
    <w:p w:rsidR="00B91D9F" w:rsidRDefault="00B91D9F">
      <w:pPr>
        <w:pStyle w:val="ConsPlusNonformat"/>
        <w:jc w:val="both"/>
      </w:pPr>
      <w:r>
        <w:t xml:space="preserve">     </w:t>
      </w:r>
      <w:proofErr w:type="gramStart"/>
      <w:r>
        <w:t>(указывается одно или несколько перечисленных оснований, ненужное</w:t>
      </w:r>
      <w:proofErr w:type="gramEnd"/>
    </w:p>
    <w:p w:rsidR="00B91D9F" w:rsidRDefault="00B91D9F">
      <w:pPr>
        <w:pStyle w:val="ConsPlusNonformat"/>
        <w:jc w:val="both"/>
      </w:pPr>
      <w:r>
        <w:t xml:space="preserve">                              вычеркивается)</w:t>
      </w:r>
    </w:p>
    <w:p w:rsidR="00B91D9F" w:rsidRDefault="00B91D9F">
      <w:pPr>
        <w:pStyle w:val="ConsPlusNonformat"/>
        <w:jc w:val="both"/>
      </w:pPr>
      <w:r>
        <w:t>Начальник отдела                              _____________________________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  <w:outlineLvl w:val="1"/>
      </w:pPr>
      <w:r>
        <w:t>Приложение 3</w:t>
      </w:r>
    </w:p>
    <w:p w:rsidR="00B91D9F" w:rsidRDefault="00B91D9F">
      <w:pPr>
        <w:pStyle w:val="ConsPlusNormal"/>
        <w:jc w:val="right"/>
      </w:pPr>
      <w:r>
        <w:t>к Административному регламенту</w:t>
      </w:r>
    </w:p>
    <w:p w:rsidR="00B91D9F" w:rsidRDefault="00B91D9F">
      <w:pPr>
        <w:pStyle w:val="ConsPlusNormal"/>
        <w:jc w:val="right"/>
      </w:pPr>
      <w:r>
        <w:lastRenderedPageBreak/>
        <w:t xml:space="preserve">предоставления </w:t>
      </w:r>
      <w:proofErr w:type="gramStart"/>
      <w:r>
        <w:t>муниципальной</w:t>
      </w:r>
      <w:proofErr w:type="gramEnd"/>
    </w:p>
    <w:p w:rsidR="00B91D9F" w:rsidRDefault="00B91D9F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B91D9F" w:rsidRDefault="00B91D9F">
      <w:pPr>
        <w:pStyle w:val="ConsPlusNormal"/>
        <w:jc w:val="right"/>
      </w:pPr>
      <w:r>
        <w:t>вырубку, пересадку или жесткую</w:t>
      </w:r>
    </w:p>
    <w:p w:rsidR="00B91D9F" w:rsidRDefault="00B91D9F">
      <w:pPr>
        <w:pStyle w:val="ConsPlusNormal"/>
        <w:jc w:val="right"/>
      </w:pPr>
      <w:r>
        <w:t>обрезку деревьев и кустарников</w:t>
      </w:r>
    </w:p>
    <w:p w:rsidR="00B91D9F" w:rsidRDefault="00B91D9F">
      <w:pPr>
        <w:pStyle w:val="ConsPlusNormal"/>
        <w:jc w:val="right"/>
      </w:pPr>
      <w:r>
        <w:t>в городском округе</w:t>
      </w:r>
    </w:p>
    <w:p w:rsidR="00B91D9F" w:rsidRDefault="00B91D9F">
      <w:pPr>
        <w:pStyle w:val="ConsPlusNormal"/>
        <w:jc w:val="right"/>
      </w:pPr>
      <w:r>
        <w:t>Большой Камень"</w:t>
      </w:r>
    </w:p>
    <w:p w:rsidR="00B91D9F" w:rsidRDefault="00B91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D9F" w:rsidRDefault="00B91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от 12.02.2015 N 152)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p w:rsidR="00B91D9F" w:rsidRDefault="00B91D9F">
      <w:pPr>
        <w:pStyle w:val="ConsPlusNonformat"/>
        <w:jc w:val="both"/>
      </w:pPr>
      <w:r>
        <w:t xml:space="preserve">                                         В администрацию городского округа</w:t>
      </w:r>
    </w:p>
    <w:p w:rsidR="00B91D9F" w:rsidRDefault="00B91D9F">
      <w:pPr>
        <w:pStyle w:val="ConsPlusNonformat"/>
        <w:jc w:val="both"/>
      </w:pPr>
      <w:r>
        <w:t xml:space="preserve">                                         Большой Камень</w:t>
      </w:r>
    </w:p>
    <w:p w:rsidR="00B91D9F" w:rsidRDefault="00B91D9F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91D9F" w:rsidRDefault="00B91D9F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физического лица, полное</w:t>
      </w:r>
      <w:proofErr w:type="gramEnd"/>
    </w:p>
    <w:p w:rsidR="00B91D9F" w:rsidRDefault="00B91D9F">
      <w:pPr>
        <w:pStyle w:val="ConsPlusNonformat"/>
        <w:jc w:val="both"/>
      </w:pPr>
      <w:r>
        <w:t xml:space="preserve">                                            наименование юридического лица)</w:t>
      </w:r>
    </w:p>
    <w:p w:rsidR="00B91D9F" w:rsidRDefault="00B91D9F">
      <w:pPr>
        <w:pStyle w:val="ConsPlusNonformat"/>
        <w:jc w:val="both"/>
      </w:pPr>
      <w:r>
        <w:t xml:space="preserve">                                         </w:t>
      </w:r>
      <w:proofErr w:type="gramStart"/>
      <w:r>
        <w:t>зарегистрирован</w:t>
      </w:r>
      <w:proofErr w:type="gramEnd"/>
      <w:r>
        <w:t xml:space="preserve"> по адресу:</w:t>
      </w:r>
    </w:p>
    <w:p w:rsidR="00B91D9F" w:rsidRDefault="00B91D9F">
      <w:pPr>
        <w:pStyle w:val="ConsPlusNonformat"/>
        <w:jc w:val="both"/>
      </w:pPr>
      <w:r>
        <w:t xml:space="preserve">                                         г. Большой Камень,</w:t>
      </w:r>
    </w:p>
    <w:p w:rsidR="00B91D9F" w:rsidRDefault="00B91D9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91D9F" w:rsidRDefault="00B91D9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(место нахождения для юридического</w:t>
      </w:r>
      <w:proofErr w:type="gramEnd"/>
    </w:p>
    <w:p w:rsidR="00B91D9F" w:rsidRDefault="00B91D9F">
      <w:pPr>
        <w:pStyle w:val="ConsPlusNonformat"/>
        <w:jc w:val="both"/>
      </w:pPr>
      <w:r>
        <w:t xml:space="preserve">                                             лица, место регистрации </w:t>
      </w:r>
      <w:proofErr w:type="gramStart"/>
      <w:r>
        <w:t>для</w:t>
      </w:r>
      <w:proofErr w:type="gramEnd"/>
    </w:p>
    <w:p w:rsidR="00B91D9F" w:rsidRDefault="00B91D9F">
      <w:pPr>
        <w:pStyle w:val="ConsPlusNonformat"/>
        <w:jc w:val="both"/>
      </w:pPr>
      <w:r>
        <w:t xml:space="preserve">                                                    физического лица)</w:t>
      </w:r>
    </w:p>
    <w:p w:rsidR="00B91D9F" w:rsidRDefault="00B91D9F">
      <w:pPr>
        <w:pStyle w:val="ConsPlusNonformat"/>
        <w:jc w:val="both"/>
      </w:pPr>
      <w:r>
        <w:t xml:space="preserve">                                         ул. ______________________________</w:t>
      </w:r>
    </w:p>
    <w:p w:rsidR="00B91D9F" w:rsidRDefault="00B91D9F">
      <w:pPr>
        <w:pStyle w:val="ConsPlusNonformat"/>
        <w:jc w:val="both"/>
      </w:pPr>
      <w:r>
        <w:t xml:space="preserve">                                         дом N _________ кв. ______________</w:t>
      </w:r>
    </w:p>
    <w:p w:rsidR="00B91D9F" w:rsidRDefault="00B91D9F">
      <w:pPr>
        <w:pStyle w:val="ConsPlusNonformat"/>
        <w:jc w:val="both"/>
      </w:pPr>
      <w:r>
        <w:t xml:space="preserve">                                         тел. N (факса) ___________________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bookmarkStart w:id="7" w:name="P389"/>
      <w:bookmarkEnd w:id="7"/>
      <w:r>
        <w:t xml:space="preserve">                                  ЗАПРОС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 xml:space="preserve">    Прошу  выдать  разрешение  на  вырубку,  пересадку  или жесткую обрезку</w:t>
      </w:r>
    </w:p>
    <w:p w:rsidR="00B91D9F" w:rsidRDefault="00B91D9F">
      <w:pPr>
        <w:pStyle w:val="ConsPlusNonformat"/>
        <w:jc w:val="both"/>
      </w:pPr>
      <w:r>
        <w:t>деревьев и кустарников)</w:t>
      </w:r>
    </w:p>
    <w:p w:rsidR="00B91D9F" w:rsidRDefault="00B91D9F">
      <w:pPr>
        <w:pStyle w:val="ConsPlusNonformat"/>
        <w:jc w:val="both"/>
      </w:pPr>
      <w:r>
        <w:t xml:space="preserve">                          (ненужное зачеркнуть)</w:t>
      </w:r>
    </w:p>
    <w:p w:rsidR="00B91D9F" w:rsidRDefault="00B91D9F">
      <w:pPr>
        <w:pStyle w:val="ConsPlusNonformat"/>
        <w:jc w:val="both"/>
      </w:pPr>
      <w:r>
        <w:t xml:space="preserve">на земельном </w:t>
      </w:r>
      <w:proofErr w:type="gramStart"/>
      <w:r>
        <w:t>участке</w:t>
      </w:r>
      <w:proofErr w:type="gramEnd"/>
      <w:r>
        <w:t xml:space="preserve"> расположенном по адресу: г. Большой Камень в _________</w:t>
      </w:r>
    </w:p>
    <w:p w:rsidR="00B91D9F" w:rsidRDefault="00B91D9F">
      <w:pPr>
        <w:pStyle w:val="ConsPlusNonformat"/>
        <w:jc w:val="both"/>
      </w:pPr>
      <w:r>
        <w:t xml:space="preserve">метрах по направлению </w:t>
      </w:r>
      <w:proofErr w:type="gramStart"/>
      <w:r>
        <w:t>на</w:t>
      </w:r>
      <w:proofErr w:type="gramEnd"/>
      <w:r>
        <w:t xml:space="preserve"> __________________ от жилого дома N ______________</w:t>
      </w:r>
    </w:p>
    <w:p w:rsidR="00B91D9F" w:rsidRDefault="00B91D9F">
      <w:pPr>
        <w:pStyle w:val="ConsPlusNonformat"/>
        <w:jc w:val="both"/>
      </w:pPr>
      <w:r>
        <w:t>по ул. _____________________</w:t>
      </w:r>
    </w:p>
    <w:p w:rsidR="00B91D9F" w:rsidRDefault="00B91D9F">
      <w:pPr>
        <w:pStyle w:val="ConsPlusNonformat"/>
        <w:jc w:val="both"/>
      </w:pPr>
      <w:r>
        <w:t xml:space="preserve">    Участок используется _____________________________________ на основании</w:t>
      </w:r>
    </w:p>
    <w:p w:rsidR="00B91D9F" w:rsidRDefault="00B91D9F">
      <w:pPr>
        <w:pStyle w:val="ConsPlusNonformat"/>
        <w:jc w:val="both"/>
      </w:pPr>
      <w:r>
        <w:t>___________________________________________________________________________</w:t>
      </w:r>
    </w:p>
    <w:p w:rsidR="00B91D9F" w:rsidRDefault="00B91D9F">
      <w:pPr>
        <w:pStyle w:val="ConsPlusNonformat"/>
        <w:jc w:val="both"/>
      </w:pPr>
      <w:r>
        <w:t xml:space="preserve">    </w:t>
      </w:r>
      <w:proofErr w:type="gramStart"/>
      <w:r>
        <w:t>(указываются правоустанавливающие документы на земельный участок с</w:t>
      </w:r>
      <w:proofErr w:type="gramEnd"/>
    </w:p>
    <w:p w:rsidR="00B91D9F" w:rsidRDefault="00B91D9F">
      <w:pPr>
        <w:pStyle w:val="ConsPlusNonformat"/>
        <w:jc w:val="both"/>
      </w:pPr>
      <w:r>
        <w:t xml:space="preserve">          приложением копии схемы расположения земельного участка</w:t>
      </w:r>
    </w:p>
    <w:p w:rsidR="00B91D9F" w:rsidRDefault="00B91D9F">
      <w:pPr>
        <w:pStyle w:val="ConsPlusNonformat"/>
        <w:jc w:val="both"/>
      </w:pPr>
      <w:r>
        <w:t xml:space="preserve">                     на кадастровом плане территории)</w:t>
      </w:r>
    </w:p>
    <w:p w:rsidR="00B91D9F" w:rsidRDefault="00B91D9F">
      <w:pPr>
        <w:pStyle w:val="ConsPlusNonformat"/>
        <w:jc w:val="both"/>
      </w:pPr>
      <w:r>
        <w:t xml:space="preserve">    Подпись заявителя ______________________________</w:t>
      </w:r>
    </w:p>
    <w:p w:rsidR="00B91D9F" w:rsidRDefault="00B91D9F">
      <w:pPr>
        <w:pStyle w:val="ConsPlusNonformat"/>
        <w:jc w:val="both"/>
      </w:pPr>
      <w:r>
        <w:t xml:space="preserve">                       (расшифровка подписи, число)</w:t>
      </w:r>
    </w:p>
    <w:p w:rsidR="00B91D9F" w:rsidRDefault="00B91D9F">
      <w:pPr>
        <w:pStyle w:val="ConsPlusNonformat"/>
        <w:jc w:val="both"/>
      </w:pPr>
      <w:r>
        <w:t xml:space="preserve">    М.П.</w:t>
      </w:r>
    </w:p>
    <w:p w:rsidR="00B91D9F" w:rsidRDefault="00B91D9F">
      <w:pPr>
        <w:pStyle w:val="ConsPlusNonformat"/>
        <w:jc w:val="both"/>
      </w:pPr>
      <w:r>
        <w:t xml:space="preserve">    (для юридических лиц)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  <w:outlineLvl w:val="1"/>
      </w:pPr>
      <w:r>
        <w:t>Приложение 4</w:t>
      </w:r>
    </w:p>
    <w:p w:rsidR="00B91D9F" w:rsidRDefault="00B91D9F">
      <w:pPr>
        <w:pStyle w:val="ConsPlusNormal"/>
        <w:jc w:val="right"/>
      </w:pPr>
      <w:r>
        <w:t>к Административному регламенту</w:t>
      </w:r>
    </w:p>
    <w:p w:rsidR="00B91D9F" w:rsidRDefault="00B91D9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91D9F" w:rsidRDefault="00B91D9F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B91D9F" w:rsidRDefault="00B91D9F">
      <w:pPr>
        <w:pStyle w:val="ConsPlusNormal"/>
        <w:jc w:val="right"/>
      </w:pPr>
      <w:r>
        <w:t>вырубку, пересадку или жесткую</w:t>
      </w:r>
    </w:p>
    <w:p w:rsidR="00B91D9F" w:rsidRDefault="00B91D9F">
      <w:pPr>
        <w:pStyle w:val="ConsPlusNormal"/>
        <w:jc w:val="right"/>
      </w:pPr>
      <w:r>
        <w:t>обрезку деревьев и кустарников</w:t>
      </w:r>
    </w:p>
    <w:p w:rsidR="00B91D9F" w:rsidRDefault="00B91D9F">
      <w:pPr>
        <w:pStyle w:val="ConsPlusNormal"/>
        <w:jc w:val="right"/>
      </w:pPr>
      <w:r>
        <w:t>в городском округе</w:t>
      </w:r>
    </w:p>
    <w:p w:rsidR="00B91D9F" w:rsidRDefault="00B91D9F">
      <w:pPr>
        <w:pStyle w:val="ConsPlusNormal"/>
        <w:jc w:val="right"/>
      </w:pPr>
      <w:r>
        <w:t>Большой Камень"</w:t>
      </w:r>
    </w:p>
    <w:p w:rsidR="00B91D9F" w:rsidRDefault="00B91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D9F" w:rsidRDefault="00B91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12.02.2015 N 152)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</w:pPr>
      <w:r>
        <w:t>Образец</w:t>
      </w:r>
    </w:p>
    <w:p w:rsidR="00B91D9F" w:rsidRDefault="00B91D9F">
      <w:pPr>
        <w:pStyle w:val="ConsPlusNormal"/>
        <w:jc w:val="right"/>
      </w:pPr>
      <w:r>
        <w:t>заполнения</w:t>
      </w:r>
    </w:p>
    <w:p w:rsidR="00B91D9F" w:rsidRDefault="00B91D9F">
      <w:pPr>
        <w:pStyle w:val="ConsPlusNormal"/>
        <w:jc w:val="right"/>
      </w:pPr>
      <w:r>
        <w:t>платежного поручения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1D9F" w:rsidRDefault="00B91D9F">
      <w:pPr>
        <w:pStyle w:val="ConsPlusNonformat"/>
        <w:jc w:val="both"/>
      </w:pPr>
      <w:r>
        <w:t>│ ____________________          ____________________            0401060   │</w:t>
      </w:r>
    </w:p>
    <w:p w:rsidR="00B91D9F" w:rsidRDefault="00B91D9F">
      <w:pPr>
        <w:pStyle w:val="ConsPlusNonformat"/>
        <w:jc w:val="both"/>
      </w:pPr>
      <w:r>
        <w:t>│ Поступ. в банк плат.          Списано со сч. плат.               ┌──────┤</w:t>
      </w:r>
    </w:p>
    <w:p w:rsidR="00B91D9F" w:rsidRDefault="00B91D9F">
      <w:pPr>
        <w:pStyle w:val="ConsPlusNonformat"/>
        <w:jc w:val="both"/>
      </w:pPr>
      <w:r>
        <w:t>│                                                                  │      │</w:t>
      </w:r>
    </w:p>
    <w:p w:rsidR="00B91D9F" w:rsidRDefault="00B91D9F">
      <w:pPr>
        <w:pStyle w:val="ConsPlusNonformat"/>
        <w:jc w:val="both"/>
      </w:pPr>
      <w:bookmarkStart w:id="8" w:name="P432"/>
      <w:bookmarkEnd w:id="8"/>
      <w:r>
        <w:t>│ ПЛАТЕЖНОЕ ПОРУЧЕНИЕ N            ___________ __________________  └──────┤</w:t>
      </w:r>
    </w:p>
    <w:p w:rsidR="00B91D9F" w:rsidRDefault="00B91D9F">
      <w:pPr>
        <w:pStyle w:val="ConsPlusNonformat"/>
        <w:jc w:val="both"/>
      </w:pPr>
      <w:r>
        <w:t>│                                    Дата        Вид платежа              │</w:t>
      </w:r>
    </w:p>
    <w:p w:rsidR="00B91D9F" w:rsidRDefault="00B91D9F">
      <w:pPr>
        <w:pStyle w:val="ConsPlusNonformat"/>
        <w:jc w:val="both"/>
      </w:pPr>
      <w:r>
        <w:t>├────────────┬────────────────────────────────────────────────────────────┤</w:t>
      </w:r>
    </w:p>
    <w:p w:rsidR="00B91D9F" w:rsidRDefault="00B91D9F">
      <w:pPr>
        <w:pStyle w:val="ConsPlusNonformat"/>
        <w:jc w:val="both"/>
      </w:pPr>
      <w:r>
        <w:t>│Сумма       │                                                            │</w:t>
      </w:r>
    </w:p>
    <w:p w:rsidR="00B91D9F" w:rsidRDefault="00B91D9F">
      <w:pPr>
        <w:pStyle w:val="ConsPlusNonformat"/>
        <w:jc w:val="both"/>
      </w:pPr>
      <w:r>
        <w:t>│прописью    │                                                            │</w:t>
      </w:r>
    </w:p>
    <w:p w:rsidR="00B91D9F" w:rsidRDefault="00B91D9F">
      <w:pPr>
        <w:pStyle w:val="ConsPlusNonformat"/>
        <w:jc w:val="both"/>
      </w:pPr>
      <w:r>
        <w:t>├────────────┴──────┬───────────────────────┬────────┬────────────────────┤</w:t>
      </w:r>
    </w:p>
    <w:p w:rsidR="00B91D9F" w:rsidRDefault="00B91D9F">
      <w:pPr>
        <w:pStyle w:val="ConsPlusNonformat"/>
        <w:jc w:val="both"/>
      </w:pPr>
      <w:r>
        <w:t>│ИНН                │КПП                    │Сумма   │                    │</w:t>
      </w:r>
    </w:p>
    <w:p w:rsidR="00B91D9F" w:rsidRDefault="00B91D9F">
      <w:pPr>
        <w:pStyle w:val="ConsPlusNonformat"/>
        <w:jc w:val="both"/>
      </w:pPr>
      <w:r>
        <w:t>├───────────────────┴───────────────────────┤        │                    │</w:t>
      </w:r>
    </w:p>
    <w:p w:rsidR="00B91D9F" w:rsidRDefault="00B91D9F">
      <w:pPr>
        <w:pStyle w:val="ConsPlusNonformat"/>
        <w:jc w:val="both"/>
      </w:pPr>
      <w:r>
        <w:t>│Плательщик                                 ├────────┼────────────────────┤</w:t>
      </w:r>
    </w:p>
    <w:p w:rsidR="00B91D9F" w:rsidRDefault="00B91D9F">
      <w:pPr>
        <w:pStyle w:val="ConsPlusNonformat"/>
        <w:jc w:val="both"/>
      </w:pPr>
      <w:r>
        <w:t>│                                           │Сч. N   │                    │</w:t>
      </w:r>
    </w:p>
    <w:p w:rsidR="00B91D9F" w:rsidRDefault="00B91D9F">
      <w:pPr>
        <w:pStyle w:val="ConsPlusNonformat"/>
        <w:jc w:val="both"/>
      </w:pPr>
      <w:r>
        <w:t>├───────────────────────────────────────────┼────────┤                    │</w:t>
      </w:r>
    </w:p>
    <w:p w:rsidR="00B91D9F" w:rsidRDefault="00B91D9F">
      <w:pPr>
        <w:pStyle w:val="ConsPlusNonformat"/>
        <w:jc w:val="both"/>
      </w:pPr>
      <w:r>
        <w:t>│Банк плательщика                           │БИК     │                    │</w:t>
      </w:r>
    </w:p>
    <w:p w:rsidR="00B91D9F" w:rsidRDefault="00B91D9F">
      <w:pPr>
        <w:pStyle w:val="ConsPlusNonformat"/>
        <w:jc w:val="both"/>
      </w:pPr>
      <w:r>
        <w:t>│                                           ├────────┤                    │</w:t>
      </w:r>
    </w:p>
    <w:p w:rsidR="00B91D9F" w:rsidRDefault="00B91D9F">
      <w:pPr>
        <w:pStyle w:val="ConsPlusNonformat"/>
        <w:jc w:val="both"/>
      </w:pPr>
      <w:r>
        <w:t>│                                           │Сч. N   │                    │</w:t>
      </w:r>
    </w:p>
    <w:p w:rsidR="00B91D9F" w:rsidRDefault="00B91D9F">
      <w:pPr>
        <w:pStyle w:val="ConsPlusNonformat"/>
        <w:jc w:val="both"/>
      </w:pPr>
      <w:r>
        <w:t>├───────────────────────────────────────────┼────────┼────────────────────┤</w:t>
      </w:r>
    </w:p>
    <w:p w:rsidR="00B91D9F" w:rsidRDefault="00B91D9F">
      <w:pPr>
        <w:pStyle w:val="ConsPlusNonformat"/>
        <w:jc w:val="both"/>
      </w:pPr>
      <w:r>
        <w:t>│ГРКЦ Банка России по Приморскому краю г.   │БИК     │040507001           │</w:t>
      </w:r>
    </w:p>
    <w:p w:rsidR="00B91D9F" w:rsidRDefault="00B91D9F">
      <w:pPr>
        <w:pStyle w:val="ConsPlusNonformat"/>
        <w:jc w:val="both"/>
      </w:pPr>
      <w:r>
        <w:t>│Владивосток                                │        │                    │</w:t>
      </w:r>
    </w:p>
    <w:p w:rsidR="00B91D9F" w:rsidRDefault="00B91D9F">
      <w:pPr>
        <w:pStyle w:val="ConsPlusNonformat"/>
        <w:jc w:val="both"/>
      </w:pPr>
      <w:r>
        <w:t>│                                           ├────────┤                    │</w:t>
      </w:r>
    </w:p>
    <w:p w:rsidR="00B91D9F" w:rsidRDefault="00B91D9F">
      <w:pPr>
        <w:pStyle w:val="ConsPlusNonformat"/>
        <w:jc w:val="both"/>
      </w:pPr>
      <w:r>
        <w:t>│Банк получателя                            │Сч. N   │                    │</w:t>
      </w:r>
    </w:p>
    <w:p w:rsidR="00B91D9F" w:rsidRDefault="00B91D9F">
      <w:pPr>
        <w:pStyle w:val="ConsPlusNonformat"/>
        <w:jc w:val="both"/>
      </w:pPr>
      <w:r>
        <w:t>├───────────────────┬───────────────────────┼────────┼────────────────────┤</w:t>
      </w:r>
    </w:p>
    <w:p w:rsidR="00B91D9F" w:rsidRDefault="00B91D9F">
      <w:pPr>
        <w:pStyle w:val="ConsPlusNonformat"/>
        <w:jc w:val="both"/>
      </w:pPr>
      <w:r>
        <w:t>│ИНН 2503017117     │КПП 250301001          │Сч. N   │40101810900000010002│</w:t>
      </w:r>
    </w:p>
    <w:p w:rsidR="00B91D9F" w:rsidRDefault="00B91D9F">
      <w:pPr>
        <w:pStyle w:val="ConsPlusNonformat"/>
        <w:jc w:val="both"/>
      </w:pPr>
      <w:proofErr w:type="gramStart"/>
      <w:r>
        <w:t>├───────────────────┴───────────────────────┤        │                    │</w:t>
      </w:r>
      <w:proofErr w:type="gramEnd"/>
    </w:p>
    <w:p w:rsidR="00B91D9F" w:rsidRDefault="00B91D9F">
      <w:pPr>
        <w:pStyle w:val="ConsPlusNonformat"/>
        <w:jc w:val="both"/>
      </w:pPr>
      <w:proofErr w:type="gramStart"/>
      <w:r>
        <w:t>│УФК по Приморскому краю (УИО               ├────────┼───┬───────────┬────┤</w:t>
      </w:r>
      <w:proofErr w:type="gramEnd"/>
    </w:p>
    <w:p w:rsidR="00B91D9F" w:rsidRDefault="00B91D9F">
      <w:pPr>
        <w:pStyle w:val="ConsPlusNonformat"/>
        <w:jc w:val="both"/>
      </w:pPr>
      <w:r>
        <w:t xml:space="preserve">│администрации городского округа            │Вид </w:t>
      </w:r>
      <w:proofErr w:type="gramStart"/>
      <w:r>
        <w:t>оп</w:t>
      </w:r>
      <w:proofErr w:type="gramEnd"/>
      <w:r>
        <w:t>. │01 │Срок плат. │    │</w:t>
      </w:r>
    </w:p>
    <w:p w:rsidR="00B91D9F" w:rsidRDefault="00B91D9F">
      <w:pPr>
        <w:pStyle w:val="ConsPlusNonformat"/>
        <w:jc w:val="both"/>
      </w:pPr>
      <w:r>
        <w:t>│Большой Камень)                            ├────────┤   ├───────────┤    │</w:t>
      </w:r>
    </w:p>
    <w:p w:rsidR="00B91D9F" w:rsidRDefault="00B91D9F">
      <w:pPr>
        <w:pStyle w:val="ConsPlusNonformat"/>
        <w:jc w:val="both"/>
      </w:pPr>
      <w:r>
        <w:t>│                                           │Наз. пл.│   │Очер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лат.│ 6  │</w:t>
      </w:r>
    </w:p>
    <w:p w:rsidR="00B91D9F" w:rsidRDefault="00B91D9F">
      <w:pPr>
        <w:pStyle w:val="ConsPlusNonformat"/>
        <w:jc w:val="both"/>
      </w:pPr>
      <w:r>
        <w:t>├───────────────────────────────────────────┼────────┤   ├───────────┤    │</w:t>
      </w:r>
    </w:p>
    <w:p w:rsidR="00B91D9F" w:rsidRDefault="00B91D9F">
      <w:pPr>
        <w:pStyle w:val="ConsPlusNonformat"/>
        <w:jc w:val="both"/>
      </w:pPr>
      <w:r>
        <w:t>│Получатель                                 │Код     │   │Рез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оле  │    │</w:t>
      </w:r>
    </w:p>
    <w:p w:rsidR="00B91D9F" w:rsidRDefault="00B91D9F">
      <w:pPr>
        <w:pStyle w:val="ConsPlusNonformat"/>
        <w:jc w:val="both"/>
      </w:pPr>
      <w:r>
        <w:t>├─────────────────────────┬───────────┬────┬┴───────┬┴───┴─┬──────┬──┴────┤</w:t>
      </w:r>
    </w:p>
    <w:p w:rsidR="00B91D9F" w:rsidRDefault="00B91D9F">
      <w:pPr>
        <w:pStyle w:val="ConsPlusNonformat"/>
        <w:jc w:val="both"/>
      </w:pPr>
      <w:r>
        <w:t>│90111705040040019180     │05506000000│ 0  │   0    │  0   │  0   │       │</w:t>
      </w:r>
    </w:p>
    <w:p w:rsidR="00B91D9F" w:rsidRDefault="00B91D9F">
      <w:pPr>
        <w:pStyle w:val="ConsPlusNonformat"/>
        <w:jc w:val="both"/>
      </w:pPr>
      <w:r>
        <w:t>├─────────────────────────┴───────────┴────┴────────┴──────┴──────┴───────┤</w:t>
      </w:r>
    </w:p>
    <w:p w:rsidR="00B91D9F" w:rsidRDefault="00B91D9F">
      <w:pPr>
        <w:pStyle w:val="ConsPlusNonformat"/>
        <w:jc w:val="both"/>
      </w:pPr>
      <w:r>
        <w:t>│                                                                         │</w:t>
      </w:r>
    </w:p>
    <w:p w:rsidR="00B91D9F" w:rsidRDefault="00B91D9F">
      <w:pPr>
        <w:pStyle w:val="ConsPlusNonformat"/>
        <w:jc w:val="both"/>
      </w:pPr>
      <w:r>
        <w:t>│Назначение платежа                                                       │</w:t>
      </w:r>
    </w:p>
    <w:p w:rsidR="00B91D9F" w:rsidRDefault="00B91D9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91D9F" w:rsidRDefault="00B91D9F">
      <w:pPr>
        <w:pStyle w:val="ConsPlusNonformat"/>
        <w:jc w:val="both"/>
      </w:pPr>
      <w:r>
        <w:t>│ М.П.                            Подписи                   Отметки банка │</w:t>
      </w:r>
    </w:p>
    <w:p w:rsidR="00B91D9F" w:rsidRDefault="00B91D9F">
      <w:pPr>
        <w:pStyle w:val="ConsPlusNonformat"/>
        <w:jc w:val="both"/>
      </w:pPr>
      <w:r>
        <w:t>│                                 _____________________                   │</w:t>
      </w:r>
    </w:p>
    <w:p w:rsidR="00B91D9F" w:rsidRDefault="00B91D9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  <w:outlineLvl w:val="1"/>
      </w:pPr>
      <w:r>
        <w:t>Приложение 5</w:t>
      </w:r>
    </w:p>
    <w:p w:rsidR="00B91D9F" w:rsidRDefault="00B91D9F">
      <w:pPr>
        <w:pStyle w:val="ConsPlusNormal"/>
        <w:jc w:val="right"/>
      </w:pPr>
      <w:r>
        <w:t>к Административному регламенту</w:t>
      </w:r>
    </w:p>
    <w:p w:rsidR="00B91D9F" w:rsidRDefault="00B91D9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91D9F" w:rsidRDefault="00B91D9F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B91D9F" w:rsidRDefault="00B91D9F">
      <w:pPr>
        <w:pStyle w:val="ConsPlusNormal"/>
        <w:jc w:val="right"/>
      </w:pPr>
      <w:r>
        <w:t>вырубку, пересадку или жесткую</w:t>
      </w:r>
    </w:p>
    <w:p w:rsidR="00B91D9F" w:rsidRDefault="00B91D9F">
      <w:pPr>
        <w:pStyle w:val="ConsPlusNormal"/>
        <w:jc w:val="right"/>
      </w:pPr>
      <w:r>
        <w:t>обрезку деревьев и кустарников</w:t>
      </w:r>
    </w:p>
    <w:p w:rsidR="00B91D9F" w:rsidRDefault="00B91D9F">
      <w:pPr>
        <w:pStyle w:val="ConsPlusNormal"/>
        <w:jc w:val="right"/>
      </w:pPr>
      <w:r>
        <w:t>в городском округе</w:t>
      </w:r>
    </w:p>
    <w:p w:rsidR="00B91D9F" w:rsidRDefault="00B91D9F">
      <w:pPr>
        <w:pStyle w:val="ConsPlusNormal"/>
        <w:jc w:val="right"/>
      </w:pPr>
      <w:r>
        <w:t>Большой Камень"</w:t>
      </w:r>
    </w:p>
    <w:p w:rsidR="00B91D9F" w:rsidRDefault="00B91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D9F" w:rsidRDefault="00B91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от 12.02.2015 N 152)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p w:rsidR="00B91D9F" w:rsidRDefault="00B91D9F">
      <w:pPr>
        <w:pStyle w:val="ConsPlusNonformat"/>
        <w:jc w:val="both"/>
      </w:pPr>
      <w:bookmarkStart w:id="9" w:name="P487"/>
      <w:bookmarkEnd w:id="9"/>
      <w:r>
        <w:t xml:space="preserve">                                    АКТ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>от __________ 20__ года                                   г. Большой Камень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 xml:space="preserve">    Обследования состояния </w:t>
      </w:r>
      <w:proofErr w:type="gramStart"/>
      <w:r>
        <w:t>вырубаемых</w:t>
      </w:r>
      <w:proofErr w:type="gramEnd"/>
      <w:r>
        <w:t>, пересаживаемых или жестко обрезаемых</w:t>
      </w:r>
    </w:p>
    <w:p w:rsidR="00B91D9F" w:rsidRDefault="00B91D9F">
      <w:pPr>
        <w:pStyle w:val="ConsPlusNonformat"/>
        <w:jc w:val="both"/>
      </w:pPr>
      <w:r>
        <w:t>деревьев   и   кустарников  на  участке,   предоставленном   гражданин</w:t>
      </w:r>
      <w:proofErr w:type="gramStart"/>
      <w:r>
        <w:t>у(</w:t>
      </w:r>
      <w:proofErr w:type="gramEnd"/>
      <w:r>
        <w:t>ке)</w:t>
      </w:r>
    </w:p>
    <w:p w:rsidR="00B91D9F" w:rsidRDefault="00B91D9F">
      <w:pPr>
        <w:pStyle w:val="ConsPlusNonformat"/>
        <w:jc w:val="both"/>
      </w:pPr>
      <w:r>
        <w:t>(организации)</w:t>
      </w:r>
    </w:p>
    <w:p w:rsidR="00B91D9F" w:rsidRDefault="00B91D9F">
      <w:pPr>
        <w:pStyle w:val="ConsPlusNonformat"/>
        <w:jc w:val="both"/>
      </w:pPr>
      <w:r>
        <w:t xml:space="preserve">                         (ненужное зачеркнуть)</w:t>
      </w:r>
    </w:p>
    <w:p w:rsidR="00B91D9F" w:rsidRDefault="00B91D9F">
      <w:pPr>
        <w:pStyle w:val="ConsPlusNonformat"/>
        <w:jc w:val="both"/>
      </w:pPr>
      <w:r>
        <w:t>___________________________________________ на основании __________________</w:t>
      </w:r>
    </w:p>
    <w:p w:rsidR="00B91D9F" w:rsidRDefault="00B91D9F">
      <w:pPr>
        <w:pStyle w:val="ConsPlusNonformat"/>
        <w:jc w:val="both"/>
      </w:pPr>
      <w:r>
        <w:t>___________________________________________________________________________</w:t>
      </w:r>
    </w:p>
    <w:p w:rsidR="00B91D9F" w:rsidRDefault="00B91D9F">
      <w:pPr>
        <w:pStyle w:val="ConsPlusNonformat"/>
        <w:jc w:val="both"/>
      </w:pPr>
      <w:r>
        <w:t>для _______________________________________________________________________</w:t>
      </w:r>
    </w:p>
    <w:p w:rsidR="00B91D9F" w:rsidRDefault="00B91D9F">
      <w:pPr>
        <w:pStyle w:val="ConsPlusNonformat"/>
        <w:jc w:val="both"/>
      </w:pPr>
      <w:proofErr w:type="gramStart"/>
      <w:r>
        <w:t>находящимся</w:t>
      </w:r>
      <w:proofErr w:type="gramEnd"/>
      <w:r>
        <w:t xml:space="preserve"> по адресу: г. Большой Камень, ул. _____________________________</w:t>
      </w:r>
    </w:p>
    <w:p w:rsidR="00B91D9F" w:rsidRDefault="00B91D9F">
      <w:pPr>
        <w:pStyle w:val="ConsPlusNonformat"/>
        <w:jc w:val="both"/>
      </w:pPr>
      <w:r>
        <w:t xml:space="preserve">в _________ метрах по направлению </w:t>
      </w:r>
      <w:proofErr w:type="gramStart"/>
      <w:r>
        <w:t>на</w:t>
      </w:r>
      <w:proofErr w:type="gramEnd"/>
      <w:r>
        <w:t xml:space="preserve"> _____________ от жилого дома N _______</w:t>
      </w:r>
    </w:p>
    <w:p w:rsidR="00B91D9F" w:rsidRDefault="00B91D9F">
      <w:pPr>
        <w:pStyle w:val="ConsPlusNonformat"/>
        <w:jc w:val="both"/>
      </w:pPr>
      <w:r>
        <w:t xml:space="preserve">    Вырубаемые, пересаживаемые или жестко обрезаемые деревья и кустарники: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sectPr w:rsidR="00B91D9F" w:rsidSect="002463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14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B91D9F">
        <w:tc>
          <w:tcPr>
            <w:tcW w:w="2310" w:type="dxa"/>
          </w:tcPr>
          <w:p w:rsidR="00B91D9F" w:rsidRDefault="00B91D9F">
            <w:pPr>
              <w:pStyle w:val="ConsPlusNormal"/>
              <w:jc w:val="center"/>
            </w:pPr>
            <w:r>
              <w:lastRenderedPageBreak/>
              <w:t>Порода/диаметр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  <w:jc w:val="center"/>
            </w:pPr>
            <w:r>
              <w:t>Кустарники (шт.)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2310" w:type="dxa"/>
          </w:tcPr>
          <w:p w:rsidR="00B91D9F" w:rsidRDefault="00B91D9F">
            <w:pPr>
              <w:pStyle w:val="ConsPlusNormal"/>
            </w:pPr>
            <w:r>
              <w:t>Дуб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2310" w:type="dxa"/>
          </w:tcPr>
          <w:p w:rsidR="00B91D9F" w:rsidRDefault="00B91D9F">
            <w:pPr>
              <w:pStyle w:val="ConsPlusNormal"/>
            </w:pPr>
            <w:r>
              <w:t>Береза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2310" w:type="dxa"/>
          </w:tcPr>
          <w:p w:rsidR="00B91D9F" w:rsidRDefault="00B91D9F">
            <w:pPr>
              <w:pStyle w:val="ConsPlusNormal"/>
            </w:pPr>
            <w:r>
              <w:t>Ольха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2310" w:type="dxa"/>
          </w:tcPr>
          <w:p w:rsidR="00B91D9F" w:rsidRDefault="00B91D9F">
            <w:pPr>
              <w:pStyle w:val="ConsPlusNormal"/>
            </w:pPr>
            <w:r>
              <w:t>Клен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2310" w:type="dxa"/>
          </w:tcPr>
          <w:p w:rsidR="00B91D9F" w:rsidRDefault="00B91D9F">
            <w:pPr>
              <w:pStyle w:val="ConsPlusNormal"/>
            </w:pPr>
            <w:r>
              <w:t>Ильм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2310" w:type="dxa"/>
          </w:tcPr>
          <w:p w:rsidR="00B91D9F" w:rsidRDefault="00B91D9F">
            <w:pPr>
              <w:pStyle w:val="ConsPlusNormal"/>
            </w:pPr>
            <w:r>
              <w:t>Липа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2310" w:type="dxa"/>
          </w:tcPr>
          <w:p w:rsidR="00B91D9F" w:rsidRDefault="00B91D9F">
            <w:pPr>
              <w:pStyle w:val="ConsPlusNormal"/>
            </w:pPr>
            <w:r>
              <w:t>Ива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2310" w:type="dxa"/>
          </w:tcPr>
          <w:p w:rsidR="00B91D9F" w:rsidRDefault="00B91D9F">
            <w:pPr>
              <w:pStyle w:val="ConsPlusNormal"/>
            </w:pPr>
            <w:r>
              <w:t>Тополь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p w:rsidR="00B91D9F" w:rsidRDefault="00B91D9F">
      <w:pPr>
        <w:pStyle w:val="ConsPlusNonformat"/>
        <w:jc w:val="both"/>
      </w:pPr>
      <w:r>
        <w:t>Специалист отдела ______________________</w:t>
      </w:r>
    </w:p>
    <w:p w:rsidR="00B91D9F" w:rsidRDefault="00B91D9F">
      <w:pPr>
        <w:pStyle w:val="ConsPlusNonformat"/>
        <w:jc w:val="both"/>
      </w:pPr>
      <w:r>
        <w:t>Заявитель ______________________________</w:t>
      </w:r>
    </w:p>
    <w:p w:rsidR="00B91D9F" w:rsidRDefault="00B91D9F">
      <w:pPr>
        <w:pStyle w:val="ConsPlusNormal"/>
        <w:sectPr w:rsidR="00B91D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  <w:outlineLvl w:val="1"/>
      </w:pPr>
      <w:r>
        <w:t>Приложение 6</w:t>
      </w:r>
    </w:p>
    <w:p w:rsidR="00B91D9F" w:rsidRDefault="00B91D9F">
      <w:pPr>
        <w:pStyle w:val="ConsPlusNormal"/>
        <w:jc w:val="right"/>
      </w:pPr>
      <w:r>
        <w:t>к Административному регламенту</w:t>
      </w:r>
    </w:p>
    <w:p w:rsidR="00B91D9F" w:rsidRDefault="00B91D9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91D9F" w:rsidRDefault="00B91D9F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B91D9F" w:rsidRDefault="00B91D9F">
      <w:pPr>
        <w:pStyle w:val="ConsPlusNormal"/>
        <w:jc w:val="right"/>
      </w:pPr>
      <w:r>
        <w:t>вырубку, пересадку или жесткую</w:t>
      </w:r>
    </w:p>
    <w:p w:rsidR="00B91D9F" w:rsidRDefault="00B91D9F">
      <w:pPr>
        <w:pStyle w:val="ConsPlusNormal"/>
        <w:jc w:val="right"/>
      </w:pPr>
      <w:r>
        <w:t>обрезку деревьев и кустарников</w:t>
      </w:r>
    </w:p>
    <w:p w:rsidR="00B91D9F" w:rsidRDefault="00B91D9F">
      <w:pPr>
        <w:pStyle w:val="ConsPlusNormal"/>
        <w:jc w:val="right"/>
      </w:pPr>
      <w:r>
        <w:t>в городском округе</w:t>
      </w:r>
    </w:p>
    <w:p w:rsidR="00B91D9F" w:rsidRDefault="00B91D9F">
      <w:pPr>
        <w:pStyle w:val="ConsPlusNormal"/>
        <w:jc w:val="right"/>
      </w:pPr>
      <w:r>
        <w:t>Большой Камень"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</w:pPr>
      <w:r>
        <w:t>Образец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center"/>
      </w:pPr>
      <w:bookmarkStart w:id="10" w:name="P656"/>
      <w:bookmarkEnd w:id="10"/>
      <w:r>
        <w:t>ДЕНДРОПЛАН</w:t>
      </w:r>
    </w:p>
    <w:p w:rsidR="00B91D9F" w:rsidRDefault="00B91D9F">
      <w:pPr>
        <w:pStyle w:val="ConsPlusNormal"/>
        <w:jc w:val="center"/>
      </w:pPr>
      <w:proofErr w:type="gramStart"/>
      <w:r>
        <w:t>(ксерокопия схемы расположения земельного участка</w:t>
      </w:r>
      <w:proofErr w:type="gramEnd"/>
    </w:p>
    <w:p w:rsidR="00B91D9F" w:rsidRDefault="00B91D9F">
      <w:pPr>
        <w:pStyle w:val="ConsPlusNormal"/>
        <w:jc w:val="center"/>
      </w:pPr>
      <w:r>
        <w:t>на кадастровом плане территории)</w:t>
      </w:r>
    </w:p>
    <w:p w:rsidR="00B91D9F" w:rsidRDefault="00B91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91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D9F" w:rsidRDefault="00B91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от 12.02.2015 N 152)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660"/>
        <w:gridCol w:w="495"/>
        <w:gridCol w:w="495"/>
        <w:gridCol w:w="660"/>
        <w:gridCol w:w="495"/>
        <w:gridCol w:w="495"/>
        <w:gridCol w:w="660"/>
        <w:gridCol w:w="495"/>
        <w:gridCol w:w="660"/>
        <w:gridCol w:w="495"/>
        <w:gridCol w:w="495"/>
        <w:gridCol w:w="660"/>
        <w:gridCol w:w="495"/>
        <w:gridCol w:w="495"/>
        <w:gridCol w:w="660"/>
        <w:gridCol w:w="495"/>
        <w:gridCol w:w="495"/>
        <w:gridCol w:w="660"/>
        <w:gridCol w:w="495"/>
      </w:tblGrid>
      <w:tr w:rsidR="00B91D9F">
        <w:tc>
          <w:tcPr>
            <w:tcW w:w="495" w:type="dxa"/>
          </w:tcPr>
          <w:p w:rsidR="00B91D9F" w:rsidRDefault="00B91D9F">
            <w:pPr>
              <w:pStyle w:val="ConsPlusNormal"/>
              <w:jc w:val="both"/>
            </w:pPr>
            <w:r>
              <w:t>+1</w:t>
            </w: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both"/>
            </w:pPr>
            <w:r>
              <w:t>+2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both"/>
            </w:pPr>
            <w:r>
              <w:t>+6</w:t>
            </w: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+4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+2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+1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  <w:jc w:val="both"/>
            </w:pPr>
            <w:r>
              <w:t>+8</w:t>
            </w: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  <w:r>
              <w:t>*</w:t>
            </w: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66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495" w:type="dxa"/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p w:rsidR="00B91D9F" w:rsidRDefault="00B91D9F">
      <w:pPr>
        <w:pStyle w:val="ConsPlusNonformat"/>
        <w:jc w:val="both"/>
      </w:pPr>
      <w:r>
        <w:t>┌──────┐</w:t>
      </w:r>
    </w:p>
    <w:p w:rsidR="00B91D9F" w:rsidRDefault="00B91D9F">
      <w:pPr>
        <w:pStyle w:val="ConsPlusNonformat"/>
        <w:jc w:val="both"/>
      </w:pPr>
      <w:r>
        <w:t>│*     │ Деревья, не подлежащие вырубке (цифра не пишется)</w:t>
      </w:r>
    </w:p>
    <w:p w:rsidR="00B91D9F" w:rsidRDefault="00B91D9F">
      <w:pPr>
        <w:pStyle w:val="ConsPlusNonformat"/>
        <w:jc w:val="both"/>
      </w:pPr>
      <w:r>
        <w:t>├──────┤</w:t>
      </w:r>
    </w:p>
    <w:p w:rsidR="00B91D9F" w:rsidRDefault="00B91D9F">
      <w:pPr>
        <w:pStyle w:val="ConsPlusNonformat"/>
        <w:jc w:val="both"/>
      </w:pPr>
      <w:r>
        <w:t>│1 - 10│ Вырубаемые деревья (цифра обозначает породу дерева)</w:t>
      </w:r>
    </w:p>
    <w:p w:rsidR="00B91D9F" w:rsidRDefault="00B91D9F">
      <w:pPr>
        <w:pStyle w:val="ConsPlusNonformat"/>
        <w:jc w:val="both"/>
      </w:pPr>
      <w:r>
        <w:t>├──────┤</w:t>
      </w:r>
    </w:p>
    <w:p w:rsidR="00B91D9F" w:rsidRDefault="00B91D9F">
      <w:pPr>
        <w:pStyle w:val="ConsPlusNonformat"/>
        <w:jc w:val="both"/>
      </w:pPr>
      <w:r>
        <w:t>│к</w:t>
      </w:r>
      <w:proofErr w:type="gramStart"/>
      <w:r>
        <w:t>1</w:t>
      </w:r>
      <w:proofErr w:type="gramEnd"/>
      <w:r>
        <w:t xml:space="preserve">    │ Вырубаемые кустарники (цифра обозначает количество кустов)</w:t>
      </w:r>
    </w:p>
    <w:p w:rsidR="00B91D9F" w:rsidRDefault="00B91D9F">
      <w:pPr>
        <w:pStyle w:val="ConsPlusNonformat"/>
        <w:jc w:val="both"/>
      </w:pPr>
      <w:r>
        <w:t>└──────┘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>┌───┬────────┐  ┌───┬────────┐  ┌───┬────────┐  ┌───┬────────┐</w:t>
      </w:r>
    </w:p>
    <w:p w:rsidR="00B91D9F" w:rsidRDefault="00B91D9F">
      <w:pPr>
        <w:pStyle w:val="ConsPlusNonformat"/>
        <w:jc w:val="both"/>
      </w:pPr>
      <w:r>
        <w:t>│1  │Дуб     │  │3  │Ольха   │  │5  │Ильм    │  │7  │Ива     │</w:t>
      </w:r>
    </w:p>
    <w:p w:rsidR="00B91D9F" w:rsidRDefault="00B91D9F">
      <w:pPr>
        <w:pStyle w:val="ConsPlusNonformat"/>
        <w:jc w:val="both"/>
      </w:pPr>
      <w:r>
        <w:t>├───┼────────┤  ├───┼────────┤  ├───┼────────┤  ├───┼────────┤</w:t>
      </w:r>
    </w:p>
    <w:p w:rsidR="00B91D9F" w:rsidRDefault="00B91D9F">
      <w:pPr>
        <w:pStyle w:val="ConsPlusNonformat"/>
        <w:jc w:val="both"/>
      </w:pPr>
      <w:r>
        <w:t>│2  │Береза  │  │4  │Клен    │  │6  │Липа    │  │8  │Тополь  │</w:t>
      </w:r>
    </w:p>
    <w:p w:rsidR="00B91D9F" w:rsidRDefault="00B91D9F">
      <w:pPr>
        <w:pStyle w:val="ConsPlusNonformat"/>
        <w:jc w:val="both"/>
      </w:pPr>
      <w:r>
        <w:t>└───┴────────┘  └───┴────────┘  └───┴────────┘  └───┴────────┘</w:t>
      </w:r>
    </w:p>
    <w:p w:rsidR="00B91D9F" w:rsidRDefault="00B91D9F">
      <w:pPr>
        <w:pStyle w:val="ConsPlusNonformat"/>
        <w:jc w:val="both"/>
      </w:pPr>
    </w:p>
    <w:p w:rsidR="00B91D9F" w:rsidRDefault="00B91D9F">
      <w:pPr>
        <w:pStyle w:val="ConsPlusNonformat"/>
        <w:jc w:val="both"/>
      </w:pPr>
      <w:r>
        <w:t>Специалист отдела ______________________</w:t>
      </w:r>
    </w:p>
    <w:p w:rsidR="00B91D9F" w:rsidRDefault="00B91D9F">
      <w:pPr>
        <w:pStyle w:val="ConsPlusNonformat"/>
        <w:jc w:val="both"/>
      </w:pPr>
      <w:r>
        <w:t>Заявитель ______________________________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  <w:outlineLvl w:val="1"/>
      </w:pPr>
      <w:r>
        <w:t>Приложение 7</w:t>
      </w:r>
    </w:p>
    <w:p w:rsidR="00B91D9F" w:rsidRDefault="00B91D9F">
      <w:pPr>
        <w:pStyle w:val="ConsPlusNormal"/>
        <w:jc w:val="right"/>
      </w:pPr>
      <w:r>
        <w:t>к Административному регламенту</w:t>
      </w:r>
    </w:p>
    <w:p w:rsidR="00B91D9F" w:rsidRDefault="00B91D9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91D9F" w:rsidRDefault="00B91D9F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B91D9F" w:rsidRDefault="00B91D9F">
      <w:pPr>
        <w:pStyle w:val="ConsPlusNormal"/>
        <w:jc w:val="right"/>
      </w:pPr>
      <w:r>
        <w:t>вырубку, пересадку или жесткую</w:t>
      </w:r>
    </w:p>
    <w:p w:rsidR="00B91D9F" w:rsidRDefault="00B91D9F">
      <w:pPr>
        <w:pStyle w:val="ConsPlusNormal"/>
        <w:jc w:val="right"/>
      </w:pPr>
      <w:r>
        <w:t>обрезку деревьев и кустарников</w:t>
      </w:r>
    </w:p>
    <w:p w:rsidR="00B91D9F" w:rsidRDefault="00B91D9F">
      <w:pPr>
        <w:pStyle w:val="ConsPlusNormal"/>
        <w:jc w:val="right"/>
      </w:pPr>
      <w:r>
        <w:t>в городском округе</w:t>
      </w:r>
    </w:p>
    <w:p w:rsidR="00B91D9F" w:rsidRDefault="00B91D9F">
      <w:pPr>
        <w:pStyle w:val="ConsPlusNormal"/>
        <w:jc w:val="right"/>
      </w:pPr>
      <w:r>
        <w:t>Большой Камень"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nformat"/>
        <w:jc w:val="both"/>
      </w:pPr>
      <w:bookmarkStart w:id="11" w:name="P1075"/>
      <w:bookmarkEnd w:id="11"/>
      <w:r>
        <w:t xml:space="preserve">                           ПЕРЕЧЕТНАЯ ВЕДОМОСТЬ</w:t>
      </w:r>
    </w:p>
    <w:p w:rsidR="00B91D9F" w:rsidRDefault="00B91D9F">
      <w:pPr>
        <w:pStyle w:val="ConsPlusNonformat"/>
        <w:jc w:val="both"/>
      </w:pPr>
      <w:r>
        <w:t xml:space="preserve">                     ВЫРУБАЕМЫХ ДЕРЕВЬЕВ И КУСТАРНИКОВ</w:t>
      </w:r>
    </w:p>
    <w:p w:rsidR="00B91D9F" w:rsidRDefault="00B91D9F">
      <w:pPr>
        <w:pStyle w:val="ConsPlusNonformat"/>
        <w:jc w:val="both"/>
      </w:pPr>
      <w:r>
        <w:t xml:space="preserve">              НА УЧАСТКЕ ПО АДРЕСУ _________________________</w:t>
      </w:r>
    </w:p>
    <w:p w:rsidR="00B91D9F" w:rsidRDefault="00B91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91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D9F" w:rsidRDefault="00B91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от 12.02.2015 N 152)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1320"/>
        <w:gridCol w:w="1815"/>
        <w:gridCol w:w="1320"/>
        <w:gridCol w:w="2475"/>
        <w:gridCol w:w="1650"/>
      </w:tblGrid>
      <w:tr w:rsidR="00B91D9F">
        <w:tc>
          <w:tcPr>
            <w:tcW w:w="660" w:type="dxa"/>
            <w:vMerge w:val="restart"/>
          </w:tcPr>
          <w:p w:rsidR="00B91D9F" w:rsidRDefault="00B91D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  <w:vMerge w:val="restart"/>
          </w:tcPr>
          <w:p w:rsidR="00B91D9F" w:rsidRDefault="00B91D9F">
            <w:pPr>
              <w:pStyle w:val="ConsPlusNormal"/>
              <w:jc w:val="center"/>
            </w:pPr>
            <w:r>
              <w:t>Наименование породы</w:t>
            </w:r>
          </w:p>
        </w:tc>
        <w:tc>
          <w:tcPr>
            <w:tcW w:w="3135" w:type="dxa"/>
            <w:gridSpan w:val="2"/>
          </w:tcPr>
          <w:p w:rsidR="00B91D9F" w:rsidRDefault="00B91D9F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1320" w:type="dxa"/>
            <w:vMerge w:val="restart"/>
          </w:tcPr>
          <w:p w:rsidR="00B91D9F" w:rsidRDefault="00B91D9F">
            <w:pPr>
              <w:pStyle w:val="ConsPlusNormal"/>
              <w:jc w:val="center"/>
            </w:pPr>
            <w:r>
              <w:t>Диаметр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75" w:type="dxa"/>
            <w:vMerge w:val="restart"/>
          </w:tcPr>
          <w:p w:rsidR="00B91D9F" w:rsidRDefault="00B91D9F">
            <w:pPr>
              <w:pStyle w:val="ConsPlusNormal"/>
              <w:jc w:val="center"/>
            </w:pPr>
            <w:r>
              <w:t>Характеристика состояния зеленых насаждений</w:t>
            </w:r>
          </w:p>
        </w:tc>
        <w:tc>
          <w:tcPr>
            <w:tcW w:w="1650" w:type="dxa"/>
            <w:vMerge w:val="restart"/>
          </w:tcPr>
          <w:p w:rsidR="00B91D9F" w:rsidRDefault="00B91D9F">
            <w:pPr>
              <w:pStyle w:val="ConsPlusNormal"/>
              <w:jc w:val="center"/>
            </w:pPr>
            <w:r>
              <w:t>Компенсационная стоимость</w:t>
            </w:r>
          </w:p>
        </w:tc>
      </w:tr>
      <w:tr w:rsidR="00B91D9F">
        <w:tc>
          <w:tcPr>
            <w:tcW w:w="660" w:type="dxa"/>
            <w:vMerge/>
          </w:tcPr>
          <w:p w:rsidR="00B91D9F" w:rsidRDefault="00B91D9F">
            <w:pPr>
              <w:pStyle w:val="ConsPlusNormal"/>
            </w:pPr>
          </w:p>
        </w:tc>
        <w:tc>
          <w:tcPr>
            <w:tcW w:w="2145" w:type="dxa"/>
            <w:vMerge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  <w:jc w:val="center"/>
            </w:pPr>
            <w:r>
              <w:t>деревья</w:t>
            </w:r>
          </w:p>
        </w:tc>
        <w:tc>
          <w:tcPr>
            <w:tcW w:w="1815" w:type="dxa"/>
          </w:tcPr>
          <w:p w:rsidR="00B91D9F" w:rsidRDefault="00B91D9F">
            <w:pPr>
              <w:pStyle w:val="ConsPlusNormal"/>
              <w:jc w:val="center"/>
            </w:pPr>
            <w:r>
              <w:t>кустарники</w:t>
            </w:r>
          </w:p>
        </w:tc>
        <w:tc>
          <w:tcPr>
            <w:tcW w:w="1320" w:type="dxa"/>
            <w:vMerge/>
          </w:tcPr>
          <w:p w:rsidR="00B91D9F" w:rsidRDefault="00B91D9F">
            <w:pPr>
              <w:pStyle w:val="ConsPlusNormal"/>
            </w:pPr>
          </w:p>
        </w:tc>
        <w:tc>
          <w:tcPr>
            <w:tcW w:w="2475" w:type="dxa"/>
            <w:vMerge/>
          </w:tcPr>
          <w:p w:rsidR="00B91D9F" w:rsidRDefault="00B91D9F">
            <w:pPr>
              <w:pStyle w:val="ConsPlusNormal"/>
            </w:pPr>
          </w:p>
        </w:tc>
        <w:tc>
          <w:tcPr>
            <w:tcW w:w="1650" w:type="dxa"/>
            <w:vMerge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660" w:type="dxa"/>
          </w:tcPr>
          <w:p w:rsidR="00B91D9F" w:rsidRDefault="00B91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91D9F" w:rsidRDefault="00B91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B91D9F" w:rsidRDefault="00B91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91D9F" w:rsidRDefault="00B91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B91D9F" w:rsidRDefault="00B91D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91D9F" w:rsidRDefault="00B91D9F">
            <w:pPr>
              <w:pStyle w:val="ConsPlusNormal"/>
              <w:jc w:val="center"/>
            </w:pPr>
            <w:r>
              <w:t>7</w:t>
            </w:r>
          </w:p>
        </w:tc>
      </w:tr>
      <w:tr w:rsidR="00B91D9F"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1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  <w:r>
              <w:t>Дуб</w:t>
            </w: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81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247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650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2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  <w:r>
              <w:t>Береза</w:t>
            </w: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81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247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650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3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  <w:r>
              <w:t>Ольха</w:t>
            </w: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81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247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650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4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  <w:r>
              <w:t>Клен</w:t>
            </w: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81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247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650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5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  <w:r>
              <w:t>Ильм</w:t>
            </w: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81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247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650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  <w:r>
              <w:t>Липа</w:t>
            </w: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81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247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650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7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  <w:r>
              <w:t>Ива</w:t>
            </w: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81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247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650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8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  <w:r>
              <w:t>Тополь</w:t>
            </w: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81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247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650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9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  <w:r>
              <w:t>Ясень</w:t>
            </w: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81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247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650" w:type="dxa"/>
          </w:tcPr>
          <w:p w:rsidR="00B91D9F" w:rsidRDefault="00B91D9F">
            <w:pPr>
              <w:pStyle w:val="ConsPlusNormal"/>
            </w:pPr>
          </w:p>
        </w:tc>
      </w:tr>
      <w:tr w:rsidR="00B91D9F">
        <w:tc>
          <w:tcPr>
            <w:tcW w:w="660" w:type="dxa"/>
          </w:tcPr>
          <w:p w:rsidR="00B91D9F" w:rsidRDefault="00B91D9F">
            <w:pPr>
              <w:pStyle w:val="ConsPlusNormal"/>
            </w:pPr>
            <w:r>
              <w:t>10</w:t>
            </w:r>
          </w:p>
        </w:tc>
        <w:tc>
          <w:tcPr>
            <w:tcW w:w="214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81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320" w:type="dxa"/>
          </w:tcPr>
          <w:p w:rsidR="00B91D9F" w:rsidRDefault="00B91D9F">
            <w:pPr>
              <w:pStyle w:val="ConsPlusNormal"/>
            </w:pPr>
          </w:p>
        </w:tc>
        <w:tc>
          <w:tcPr>
            <w:tcW w:w="2475" w:type="dxa"/>
          </w:tcPr>
          <w:p w:rsidR="00B91D9F" w:rsidRDefault="00B91D9F">
            <w:pPr>
              <w:pStyle w:val="ConsPlusNormal"/>
            </w:pPr>
          </w:p>
        </w:tc>
        <w:tc>
          <w:tcPr>
            <w:tcW w:w="1650" w:type="dxa"/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p w:rsidR="00B91D9F" w:rsidRDefault="00B91D9F">
      <w:pPr>
        <w:pStyle w:val="ConsPlusNonformat"/>
        <w:jc w:val="both"/>
      </w:pPr>
      <w:r>
        <w:t>Специалист отдела _____________        Заявитель _________________</w:t>
      </w:r>
    </w:p>
    <w:p w:rsidR="00B91D9F" w:rsidRDefault="00B91D9F">
      <w:pPr>
        <w:pStyle w:val="ConsPlusNonformat"/>
        <w:jc w:val="both"/>
      </w:pPr>
      <w:r>
        <w:t xml:space="preserve">Дата _____________                     </w:t>
      </w:r>
      <w:proofErr w:type="gramStart"/>
      <w:r>
        <w:t>Дата</w:t>
      </w:r>
      <w:proofErr w:type="gramEnd"/>
      <w:r>
        <w:t xml:space="preserve"> _____________</w:t>
      </w:r>
    </w:p>
    <w:p w:rsidR="00B91D9F" w:rsidRDefault="00B91D9F">
      <w:pPr>
        <w:pStyle w:val="ConsPlusNormal"/>
        <w:sectPr w:rsidR="00B91D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right"/>
        <w:outlineLvl w:val="1"/>
      </w:pPr>
      <w:r>
        <w:t>Приложение 8</w:t>
      </w:r>
    </w:p>
    <w:p w:rsidR="00B91D9F" w:rsidRDefault="00B91D9F">
      <w:pPr>
        <w:pStyle w:val="ConsPlusNormal"/>
        <w:jc w:val="right"/>
      </w:pPr>
      <w:r>
        <w:t>к Административному регламенту</w:t>
      </w:r>
    </w:p>
    <w:p w:rsidR="00B91D9F" w:rsidRDefault="00B91D9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91D9F" w:rsidRDefault="00B91D9F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B91D9F" w:rsidRDefault="00B91D9F">
      <w:pPr>
        <w:pStyle w:val="ConsPlusNormal"/>
        <w:jc w:val="right"/>
      </w:pPr>
      <w:r>
        <w:t>вырубку, пересадку или жесткую</w:t>
      </w:r>
    </w:p>
    <w:p w:rsidR="00B91D9F" w:rsidRDefault="00B91D9F">
      <w:pPr>
        <w:pStyle w:val="ConsPlusNormal"/>
        <w:jc w:val="right"/>
      </w:pPr>
      <w:r>
        <w:t>обрезку деревьев и кустарников</w:t>
      </w:r>
    </w:p>
    <w:p w:rsidR="00B91D9F" w:rsidRDefault="00B91D9F">
      <w:pPr>
        <w:pStyle w:val="ConsPlusNormal"/>
        <w:jc w:val="right"/>
      </w:pPr>
      <w:r>
        <w:t>в городском округе</w:t>
      </w:r>
    </w:p>
    <w:p w:rsidR="00B91D9F" w:rsidRDefault="00B91D9F">
      <w:pPr>
        <w:pStyle w:val="ConsPlusNormal"/>
        <w:jc w:val="right"/>
      </w:pPr>
      <w:r>
        <w:t>Большой Камень"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Title"/>
        <w:jc w:val="center"/>
      </w:pPr>
      <w:bookmarkStart w:id="12" w:name="P1185"/>
      <w:bookmarkEnd w:id="12"/>
      <w:r>
        <w:t>БЛОК-СХЕМА</w:t>
      </w:r>
    </w:p>
    <w:p w:rsidR="00B91D9F" w:rsidRDefault="00B91D9F">
      <w:pPr>
        <w:pStyle w:val="ConsPlusTitle"/>
        <w:jc w:val="center"/>
      </w:pPr>
      <w:r>
        <w:t>ПОСЛЕДОВАТЕЛЬНОСТИ ДЕЙСТВИЙ</w:t>
      </w:r>
    </w:p>
    <w:p w:rsidR="00B91D9F" w:rsidRDefault="00B91D9F">
      <w:pPr>
        <w:pStyle w:val="ConsPlusTitle"/>
        <w:jc w:val="center"/>
      </w:pPr>
      <w:r>
        <w:t>ПРИ ПРЕДОСТАВЛЕНИИ МУНИЦИПАЛЬНОЙ УСЛУГИ</w:t>
      </w:r>
    </w:p>
    <w:p w:rsidR="00B91D9F" w:rsidRDefault="00B91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91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D9F" w:rsidRDefault="00B91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B91D9F" w:rsidRDefault="00B91D9F">
            <w:pPr>
              <w:pStyle w:val="ConsPlusNormal"/>
              <w:jc w:val="center"/>
            </w:pPr>
            <w:r>
              <w:rPr>
                <w:color w:val="392C69"/>
              </w:rPr>
              <w:t>от 12.02.2015 N 152)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D9F" w:rsidRDefault="00B91D9F">
            <w:pPr>
              <w:pStyle w:val="ConsPlusNormal"/>
            </w:pPr>
          </w:p>
        </w:tc>
      </w:tr>
    </w:tbl>
    <w:p w:rsidR="00B91D9F" w:rsidRDefault="00B91D9F">
      <w:pPr>
        <w:pStyle w:val="ConsPlusNormal"/>
        <w:jc w:val="both"/>
      </w:pPr>
    </w:p>
    <w:p w:rsidR="00B91D9F" w:rsidRDefault="00B91D9F">
      <w:pPr>
        <w:pStyle w:val="ConsPlusNonformat"/>
        <w:jc w:val="both"/>
      </w:pPr>
      <w:r>
        <w:t>┌────────────────────────────────────────────┐</w:t>
      </w:r>
    </w:p>
    <w:p w:rsidR="00B91D9F" w:rsidRDefault="00B91D9F">
      <w:pPr>
        <w:pStyle w:val="ConsPlusNonformat"/>
        <w:jc w:val="both"/>
      </w:pPr>
      <w:r>
        <w:t>│Регистрация запроса в управлении делами     │</w:t>
      </w:r>
    </w:p>
    <w:p w:rsidR="00B91D9F" w:rsidRDefault="00B91D9F">
      <w:pPr>
        <w:pStyle w:val="ConsPlusNonformat"/>
        <w:jc w:val="both"/>
      </w:pPr>
      <w:r>
        <w:t>│администрации городского округа Большой     │</w:t>
      </w:r>
    </w:p>
    <w:p w:rsidR="00B91D9F" w:rsidRDefault="00B91D9F">
      <w:pPr>
        <w:pStyle w:val="ConsPlusNonformat"/>
        <w:jc w:val="both"/>
      </w:pPr>
      <w:r>
        <w:t>│Камень, рассмотрения главой и получение     │</w:t>
      </w:r>
    </w:p>
    <w:p w:rsidR="00B91D9F" w:rsidRDefault="00B91D9F">
      <w:pPr>
        <w:pStyle w:val="ConsPlusNonformat"/>
        <w:jc w:val="both"/>
      </w:pPr>
      <w:r>
        <w:t>│резолюции главы городского округа           │</w:t>
      </w:r>
    </w:p>
    <w:p w:rsidR="00B91D9F" w:rsidRDefault="00B91D9F">
      <w:pPr>
        <w:pStyle w:val="ConsPlusNonformat"/>
        <w:jc w:val="both"/>
      </w:pPr>
      <w:r>
        <w:t>└─────────────────────┬──────────────────────┘</w:t>
      </w:r>
    </w:p>
    <w:p w:rsidR="00B91D9F" w:rsidRDefault="00B91D9F">
      <w:pPr>
        <w:pStyle w:val="ConsPlusNonformat"/>
        <w:jc w:val="both"/>
      </w:pPr>
      <w:r>
        <w:t xml:space="preserve">                      │</w:t>
      </w:r>
    </w:p>
    <w:p w:rsidR="00B91D9F" w:rsidRDefault="00B91D9F">
      <w:pPr>
        <w:pStyle w:val="ConsPlusNonformat"/>
        <w:jc w:val="both"/>
      </w:pPr>
      <w:r>
        <w:t xml:space="preserve">                     \/</w:t>
      </w:r>
    </w:p>
    <w:p w:rsidR="00B91D9F" w:rsidRDefault="00B91D9F">
      <w:pPr>
        <w:pStyle w:val="ConsPlusNonformat"/>
        <w:jc w:val="both"/>
      </w:pPr>
      <w:r>
        <w:t>┌────────────────────────────────────────────┐</w:t>
      </w:r>
    </w:p>
    <w:p w:rsidR="00B91D9F" w:rsidRDefault="00B91D9F">
      <w:pPr>
        <w:pStyle w:val="ConsPlusNonformat"/>
        <w:jc w:val="both"/>
      </w:pPr>
      <w:r>
        <w:t xml:space="preserve">│Проверка полноты </w:t>
      </w:r>
      <w:proofErr w:type="gramStart"/>
      <w:r>
        <w:t>представленных</w:t>
      </w:r>
      <w:proofErr w:type="gramEnd"/>
      <w:r>
        <w:t xml:space="preserve"> в запросе   │</w:t>
      </w:r>
    </w:p>
    <w:p w:rsidR="00B91D9F" w:rsidRDefault="00B91D9F">
      <w:pPr>
        <w:pStyle w:val="ConsPlusNonformat"/>
        <w:jc w:val="both"/>
      </w:pPr>
      <w:r>
        <w:t>│документов                                  │</w:t>
      </w:r>
    </w:p>
    <w:p w:rsidR="00B91D9F" w:rsidRDefault="00B91D9F">
      <w:pPr>
        <w:pStyle w:val="ConsPlusNonformat"/>
        <w:jc w:val="both"/>
      </w:pPr>
      <w:r>
        <w:t>└─────────┬──────────────────────┬───────────┘</w:t>
      </w:r>
    </w:p>
    <w:p w:rsidR="00B91D9F" w:rsidRDefault="00B91D9F">
      <w:pPr>
        <w:pStyle w:val="ConsPlusNonformat"/>
        <w:jc w:val="both"/>
      </w:pPr>
      <w:r>
        <w:t xml:space="preserve">          │                      │</w:t>
      </w:r>
    </w:p>
    <w:p w:rsidR="00B91D9F" w:rsidRDefault="00B91D9F">
      <w:pPr>
        <w:pStyle w:val="ConsPlusNonformat"/>
        <w:jc w:val="both"/>
      </w:pPr>
      <w:r>
        <w:t xml:space="preserve">         \/                     \/</w:t>
      </w:r>
    </w:p>
    <w:p w:rsidR="00B91D9F" w:rsidRDefault="00B91D9F">
      <w:pPr>
        <w:pStyle w:val="ConsPlusNonformat"/>
        <w:jc w:val="both"/>
      </w:pPr>
      <w:r>
        <w:t>┌────────────────────┐ ┌─────────────────────┐  ┌─────────────────────────┐</w:t>
      </w:r>
    </w:p>
    <w:p w:rsidR="00B91D9F" w:rsidRDefault="00B91D9F">
      <w:pPr>
        <w:pStyle w:val="ConsPlusNonformat"/>
        <w:jc w:val="both"/>
      </w:pPr>
      <w:r>
        <w:t xml:space="preserve">│Результат проверки  │ │Результат проверки   │  │Мотивированный отказ </w:t>
      </w:r>
      <w:proofErr w:type="gramStart"/>
      <w:r>
        <w:t>в</w:t>
      </w:r>
      <w:proofErr w:type="gramEnd"/>
      <w:r>
        <w:t xml:space="preserve">   │</w:t>
      </w:r>
    </w:p>
    <w:p w:rsidR="00B91D9F" w:rsidRDefault="00B91D9F">
      <w:pPr>
        <w:pStyle w:val="ConsPlusNonformat"/>
        <w:jc w:val="both"/>
      </w:pPr>
      <w:r>
        <w:t>│документов          │ │</w:t>
      </w:r>
      <w:proofErr w:type="gramStart"/>
      <w:r>
        <w:t>документов</w:t>
      </w:r>
      <w:proofErr w:type="gramEnd"/>
      <w:r>
        <w:t xml:space="preserve">           ├&gt; │приеме документов        │</w:t>
      </w:r>
    </w:p>
    <w:p w:rsidR="00B91D9F" w:rsidRDefault="00B91D9F">
      <w:pPr>
        <w:pStyle w:val="ConsPlusNonformat"/>
        <w:jc w:val="both"/>
      </w:pPr>
      <w:r>
        <w:t>│положительный       │ │отрицательный        │  └─────────────┬───────────┘</w:t>
      </w:r>
    </w:p>
    <w:p w:rsidR="00B91D9F" w:rsidRDefault="00B91D9F">
      <w:pPr>
        <w:pStyle w:val="ConsPlusNonformat"/>
        <w:jc w:val="both"/>
      </w:pPr>
      <w:r>
        <w:t>└─────────┬──────────┘ └─────────────────────┘                │</w:t>
      </w:r>
    </w:p>
    <w:p w:rsidR="00B91D9F" w:rsidRDefault="00B91D9F">
      <w:pPr>
        <w:pStyle w:val="ConsPlusNonformat"/>
        <w:jc w:val="both"/>
      </w:pPr>
      <w:r>
        <w:t xml:space="preserve">          │                                                  \/</w:t>
      </w:r>
    </w:p>
    <w:p w:rsidR="00B91D9F" w:rsidRDefault="00B91D9F">
      <w:pPr>
        <w:pStyle w:val="ConsPlusNonformat"/>
        <w:jc w:val="both"/>
      </w:pPr>
      <w:r>
        <w:t xml:space="preserve">         \/                                     ┌─────────────────────────┐</w:t>
      </w:r>
    </w:p>
    <w:p w:rsidR="00B91D9F" w:rsidRDefault="00B91D9F">
      <w:pPr>
        <w:pStyle w:val="ConsPlusNonformat"/>
        <w:jc w:val="both"/>
      </w:pPr>
      <w:r>
        <w:t>┌────────────────────────────────────────────┐  │Уведомление заявителя    │</w:t>
      </w:r>
    </w:p>
    <w:p w:rsidR="00B91D9F" w:rsidRDefault="00B91D9F">
      <w:pPr>
        <w:pStyle w:val="ConsPlusNonformat"/>
        <w:jc w:val="both"/>
      </w:pPr>
      <w:r>
        <w:t>│Выезд на место вырубки, составление акта,   │  └─────────────────────────┘</w:t>
      </w:r>
    </w:p>
    <w:p w:rsidR="00B91D9F" w:rsidRDefault="00B91D9F">
      <w:pPr>
        <w:pStyle w:val="ConsPlusNonformat"/>
        <w:jc w:val="both"/>
      </w:pPr>
      <w:r>
        <w:t>│перечетной ведомости и дендроплана          │</w:t>
      </w:r>
    </w:p>
    <w:p w:rsidR="00B91D9F" w:rsidRDefault="00B91D9F">
      <w:pPr>
        <w:pStyle w:val="ConsPlusNonformat"/>
        <w:jc w:val="both"/>
      </w:pPr>
      <w:r>
        <w:t>└─────────────────────┬──────────────────────┘</w:t>
      </w:r>
    </w:p>
    <w:p w:rsidR="00B91D9F" w:rsidRDefault="00B91D9F">
      <w:pPr>
        <w:pStyle w:val="ConsPlusNonformat"/>
        <w:jc w:val="both"/>
      </w:pPr>
      <w:r>
        <w:t xml:space="preserve">                      │</w:t>
      </w:r>
    </w:p>
    <w:p w:rsidR="00B91D9F" w:rsidRDefault="00B91D9F">
      <w:pPr>
        <w:pStyle w:val="ConsPlusNonformat"/>
        <w:jc w:val="both"/>
      </w:pPr>
      <w:r>
        <w:t xml:space="preserve">                     \/</w:t>
      </w:r>
    </w:p>
    <w:p w:rsidR="00B91D9F" w:rsidRDefault="00B91D9F">
      <w:pPr>
        <w:pStyle w:val="ConsPlusNonformat"/>
        <w:jc w:val="both"/>
      </w:pPr>
      <w:r>
        <w:t>┌────────────────────────────────────────────┐</w:t>
      </w:r>
    </w:p>
    <w:p w:rsidR="00B91D9F" w:rsidRDefault="00B91D9F">
      <w:pPr>
        <w:pStyle w:val="ConsPlusNonformat"/>
        <w:jc w:val="both"/>
      </w:pPr>
      <w:r>
        <w:t xml:space="preserve">│Расчет компенсационной стоимости </w:t>
      </w:r>
      <w:proofErr w:type="gramStart"/>
      <w:r>
        <w:t>вырубаемых</w:t>
      </w:r>
      <w:proofErr w:type="gramEnd"/>
      <w:r>
        <w:t xml:space="preserve"> │</w:t>
      </w:r>
    </w:p>
    <w:p w:rsidR="00B91D9F" w:rsidRDefault="00B91D9F">
      <w:pPr>
        <w:pStyle w:val="ConsPlusNonformat"/>
        <w:jc w:val="both"/>
      </w:pPr>
      <w:r>
        <w:t>│деревьев и кустарников                      │</w:t>
      </w:r>
    </w:p>
    <w:p w:rsidR="00B91D9F" w:rsidRDefault="00B91D9F">
      <w:pPr>
        <w:pStyle w:val="ConsPlusNonformat"/>
        <w:jc w:val="both"/>
      </w:pPr>
      <w:r>
        <w:t>└─────────┬──────────────────────┬───────────┘</w:t>
      </w:r>
    </w:p>
    <w:p w:rsidR="00B91D9F" w:rsidRDefault="00B91D9F">
      <w:pPr>
        <w:pStyle w:val="ConsPlusNonformat"/>
        <w:jc w:val="both"/>
      </w:pPr>
      <w:r>
        <w:t xml:space="preserve">          │                      │</w:t>
      </w:r>
    </w:p>
    <w:p w:rsidR="00B91D9F" w:rsidRDefault="00B91D9F">
      <w:pPr>
        <w:pStyle w:val="ConsPlusNonformat"/>
        <w:jc w:val="both"/>
      </w:pPr>
      <w:r>
        <w:t xml:space="preserve">         \/                     \/              ┌─────────────────────────┐</w:t>
      </w:r>
    </w:p>
    <w:p w:rsidR="00B91D9F" w:rsidRDefault="00B91D9F">
      <w:pPr>
        <w:pStyle w:val="ConsPlusNonformat"/>
        <w:jc w:val="both"/>
      </w:pPr>
      <w:r>
        <w:t>┌────────────────────┐ ┌─────────────────────┐  │Приостановление          │</w:t>
      </w:r>
    </w:p>
    <w:p w:rsidR="00B91D9F" w:rsidRDefault="00B91D9F">
      <w:pPr>
        <w:pStyle w:val="ConsPlusNonformat"/>
        <w:jc w:val="both"/>
      </w:pPr>
      <w:r>
        <w:t>│Предоставление</w:t>
      </w:r>
      <w:proofErr w:type="gramStart"/>
      <w:r>
        <w:t xml:space="preserve">      │ │Н</w:t>
      </w:r>
      <w:proofErr w:type="gramEnd"/>
      <w:r>
        <w:t>е предоставление    ├─&gt;│административных процедур│</w:t>
      </w:r>
    </w:p>
    <w:p w:rsidR="00B91D9F" w:rsidRDefault="00B91D9F">
      <w:pPr>
        <w:pStyle w:val="ConsPlusNonformat"/>
        <w:jc w:val="both"/>
      </w:pPr>
      <w:r>
        <w:t>│заявителем квитанции│ │</w:t>
      </w:r>
      <w:proofErr w:type="gramStart"/>
      <w:r>
        <w:t>квитанции</w:t>
      </w:r>
      <w:proofErr w:type="gramEnd"/>
      <w:r>
        <w:t xml:space="preserve"> об оплате  │  │по оказанию муниципальной│</w:t>
      </w:r>
    </w:p>
    <w:p w:rsidR="00B91D9F" w:rsidRDefault="00B91D9F">
      <w:pPr>
        <w:pStyle w:val="ConsPlusNonformat"/>
        <w:jc w:val="both"/>
      </w:pPr>
      <w:r>
        <w:t>│об оплате           │ └─────────────────────┘  │услуги                   │</w:t>
      </w:r>
    </w:p>
    <w:p w:rsidR="00B91D9F" w:rsidRDefault="00B91D9F">
      <w:pPr>
        <w:pStyle w:val="ConsPlusNonformat"/>
        <w:jc w:val="both"/>
      </w:pPr>
      <w:r>
        <w:t>└─────────┬──────────┘                          └─────────────┬───────────┘</w:t>
      </w:r>
    </w:p>
    <w:p w:rsidR="00B91D9F" w:rsidRDefault="00B91D9F">
      <w:pPr>
        <w:pStyle w:val="ConsPlusNonformat"/>
        <w:jc w:val="both"/>
      </w:pPr>
      <w:r>
        <w:t xml:space="preserve">          │                                                   │</w:t>
      </w:r>
    </w:p>
    <w:p w:rsidR="00B91D9F" w:rsidRDefault="00B91D9F">
      <w:pPr>
        <w:pStyle w:val="ConsPlusNonformat"/>
        <w:jc w:val="both"/>
      </w:pPr>
      <w:r>
        <w:lastRenderedPageBreak/>
        <w:t xml:space="preserve">         \/                                                  \/</w:t>
      </w:r>
    </w:p>
    <w:p w:rsidR="00B91D9F" w:rsidRDefault="00B91D9F">
      <w:pPr>
        <w:pStyle w:val="ConsPlusNonformat"/>
        <w:jc w:val="both"/>
      </w:pPr>
      <w:r>
        <w:t>┌────────────────────────────────────────────┐  ┌─────────────────────────┐</w:t>
      </w:r>
    </w:p>
    <w:p w:rsidR="00B91D9F" w:rsidRDefault="00B91D9F">
      <w:pPr>
        <w:pStyle w:val="ConsPlusNonformat"/>
        <w:jc w:val="both"/>
      </w:pPr>
      <w:r>
        <w:t>│Выдача разрешения на вырубку деревьев и     │  │Уведомление заявителя    │</w:t>
      </w:r>
    </w:p>
    <w:p w:rsidR="00B91D9F" w:rsidRDefault="00B91D9F">
      <w:pPr>
        <w:pStyle w:val="ConsPlusNonformat"/>
        <w:jc w:val="both"/>
      </w:pPr>
      <w:r>
        <w:t>│кустарников, после предъявления документа   │  └─────────────────────────┘</w:t>
      </w:r>
    </w:p>
    <w:p w:rsidR="00B91D9F" w:rsidRDefault="00B91D9F">
      <w:pPr>
        <w:pStyle w:val="ConsPlusNonformat"/>
        <w:jc w:val="both"/>
      </w:pPr>
      <w:r>
        <w:t>│</w:t>
      </w:r>
      <w:proofErr w:type="gramStart"/>
      <w:r>
        <w:t>удостоверяющего</w:t>
      </w:r>
      <w:proofErr w:type="gramEnd"/>
      <w:r>
        <w:t xml:space="preserve"> личность                    │</w:t>
      </w:r>
    </w:p>
    <w:p w:rsidR="00B91D9F" w:rsidRDefault="00B91D9F">
      <w:pPr>
        <w:pStyle w:val="ConsPlusNonformat"/>
        <w:jc w:val="both"/>
      </w:pPr>
      <w:r>
        <w:t>└────────────────────────────────────────────┘</w:t>
      </w: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jc w:val="both"/>
      </w:pPr>
    </w:p>
    <w:p w:rsidR="00B91D9F" w:rsidRDefault="00B91D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F66" w:rsidRDefault="00781F66">
      <w:bookmarkStart w:id="13" w:name="_GoBack"/>
      <w:bookmarkEnd w:id="13"/>
    </w:p>
    <w:sectPr w:rsidR="00781F6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9F"/>
    <w:rsid w:val="00781F66"/>
    <w:rsid w:val="00B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B91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B91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B91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B91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B91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B91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B91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B91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B91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B91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B91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B91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B91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B91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6FC87E6988D734392DB6AC773F0A2AA57F4C37EEC67C5E84F2A53573C24396C4FC0635839C2F64619CBD6EBA877A4B0DEDDD38AF6B87187B4AF7m2d6D" TargetMode="External"/><Relationship Id="rId18" Type="http://schemas.openxmlformats.org/officeDocument/2006/relationships/hyperlink" Target="consultantplus://offline/ref=9E6FC87E6988D734392DB6AC773F0A2AA57F4C37EFC7785280F2A53573C24396C4FC0635839C2F64619CBD6CBA877A4B0DEDDD38AF6B87187B4AF7m2d6D" TargetMode="External"/><Relationship Id="rId26" Type="http://schemas.openxmlformats.org/officeDocument/2006/relationships/hyperlink" Target="consultantplus://offline/ref=9E6FC87E6988D734392DA8A161535425A176103BE2C67600DBADFE6824CB49C191B3077BC59030656182BF6BB3mDd1D" TargetMode="External"/><Relationship Id="rId39" Type="http://schemas.openxmlformats.org/officeDocument/2006/relationships/hyperlink" Target="consultantplus://offline/ref=9E6FC87E6988D734392DB6AC773F0A2AA57F4C37EBC07F5482F1F83F7B9B4F94C3F3592296D57B69639DA36AB1CD290F5AmEd2D" TargetMode="External"/><Relationship Id="rId21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34" Type="http://schemas.openxmlformats.org/officeDocument/2006/relationships/hyperlink" Target="consultantplus://offline/ref=9E6FC87E6988D734392DB6AC773F0A2AA57F4C37EEC07E5487F2A53573C24396C4FC062783C423666082BC6BAFD12B0Dm5dAD" TargetMode="External"/><Relationship Id="rId42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47" Type="http://schemas.openxmlformats.org/officeDocument/2006/relationships/hyperlink" Target="consultantplus://offline/ref=9E6FC87E6988D734392DB6AC773F0A2AA57F4C37EFC7785280F2A53573C24396C4FC0635839C2F64619CBC6FBA877A4B0DEDDD38AF6B87187B4AF7m2d6D" TargetMode="External"/><Relationship Id="rId50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55" Type="http://schemas.openxmlformats.org/officeDocument/2006/relationships/hyperlink" Target="consultantplus://offline/ref=9E6FC87E6988D734392DB6AC773F0A2AA57F4C37EFC7785280F2A53573C24396C4FC0635839C2F64619CBC6FBA877A4B0DEDDD38AF6B87187B4AF7m2d6D" TargetMode="External"/><Relationship Id="rId63" Type="http://schemas.openxmlformats.org/officeDocument/2006/relationships/hyperlink" Target="consultantplus://offline/ref=9E6FC87E6988D734392DB6AC773F0A2AA57F4C37EFC7785280F2A53573C24396C4FC0635839C2F64619CBC63BA877A4B0DEDDD38AF6B87187B4AF7m2d6D" TargetMode="External"/><Relationship Id="rId68" Type="http://schemas.openxmlformats.org/officeDocument/2006/relationships/hyperlink" Target="consultantplus://offline/ref=9E6FC87E6988D734392DB6AC773F0A2AA57F4C37EFC7785280F2A53573C24396C4FC0635839C2F64619CBC63BA877A4B0DEDDD38AF6B87187B4AF7m2d6D" TargetMode="External"/><Relationship Id="rId76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84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7" Type="http://schemas.openxmlformats.org/officeDocument/2006/relationships/hyperlink" Target="consultantplus://offline/ref=9E6FC87E6988D734392DB6AC773F0A2AA57F4C37EFC7785280F2A53573C24396C4FC0635839C2F64619CBD6EBA877A4B0DEDDD38AF6B87187B4AF7m2d6D" TargetMode="External"/><Relationship Id="rId71" Type="http://schemas.openxmlformats.org/officeDocument/2006/relationships/hyperlink" Target="consultantplus://offline/ref=9E6FC87E6988D734392DB6AC773F0A2AA57F4C37EFC7785280F2A53573C24396C4FC0635839C2F64619CBF6BBA877A4B0DEDDD38AF6B87187B4AF7m2d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29" Type="http://schemas.openxmlformats.org/officeDocument/2006/relationships/hyperlink" Target="consultantplus://offline/ref=9E6FC87E6988D734392DB6AC773F0A2AA57F4C37EBC679548FF9F83F7B9B4F94C3F3592296D57B69639DA36AB1CD290F5AmEd2D" TargetMode="External"/><Relationship Id="rId11" Type="http://schemas.openxmlformats.org/officeDocument/2006/relationships/hyperlink" Target="consultantplus://offline/ref=9E6FC87E6988D734392DB6AC773F0A2AA57F4C37EBC679548FF9F83F7B9B4F94C3F3592284D52365619CB469B2D87F5E1CB5D23BB07486066748F526mCdFD" TargetMode="External"/><Relationship Id="rId24" Type="http://schemas.openxmlformats.org/officeDocument/2006/relationships/hyperlink" Target="consultantplus://offline/ref=9E6FC87E6988D734392DB6AC773F0A2AA57F4C37EFC7785280F2A53573C24396C4FC0635839C2F64619CBC6ABA877A4B0DEDDD38AF6B87187B4AF7m2d6D" TargetMode="External"/><Relationship Id="rId32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37" Type="http://schemas.openxmlformats.org/officeDocument/2006/relationships/hyperlink" Target="consultantplus://offline/ref=9E6FC87E6988D734392DB6AC773F0A2AA57F4C37E2C5795281F2A53573C24396C4FC062783C423666082BC6BAFD12B0Dm5dAD" TargetMode="External"/><Relationship Id="rId40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45" Type="http://schemas.openxmlformats.org/officeDocument/2006/relationships/hyperlink" Target="consultantplus://offline/ref=9E6FC87E6988D734392DB6AC773F0A2AA57F4C37EFC7785280F2A53573C24396C4FC0635839C2F64619CBC69BA877A4B0DEDDD38AF6B87187B4AF7m2d6D" TargetMode="External"/><Relationship Id="rId53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58" Type="http://schemas.openxmlformats.org/officeDocument/2006/relationships/hyperlink" Target="consultantplus://offline/ref=9E6FC87E6988D734392DB6AC773F0A2AA57F4C37EFC7785280F2A53573C24396C4FC0635839C2F64619CBC6FBA877A4B0DEDDD38AF6B87187B4AF7m2d6D" TargetMode="External"/><Relationship Id="rId66" Type="http://schemas.openxmlformats.org/officeDocument/2006/relationships/hyperlink" Target="consultantplus://offline/ref=9E6FC87E6988D734392DB6AC773F0A2AA57F4C37EFC7785280F2A53573C24396C4FC0635839C2F64619CBC63BA877A4B0DEDDD38AF6B87187B4AF7m2d6D" TargetMode="External"/><Relationship Id="rId74" Type="http://schemas.openxmlformats.org/officeDocument/2006/relationships/hyperlink" Target="consultantplus://offline/ref=9E6FC87E6988D734392DB6AC773F0A2AA57F4C37EFC7785280F2A53573C24396C4FC0635839C2F64619CBF6ABA877A4B0DEDDD38AF6B87187B4AF7m2d6D" TargetMode="External"/><Relationship Id="rId79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E6FC87E6988D734392DB6AC773F0A2AA57F4C37EFC7785280F2A53573C24396C4FC0635839C2F64619CBC6CBA877A4B0DEDDD38AF6B87187B4AF7m2d6D" TargetMode="External"/><Relationship Id="rId82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19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6FC87E6988D734392DA8A161535425A176103BE2C67600DBADFE6824CB49C191B3077BC59030656182BF6BB3mDd1D" TargetMode="External"/><Relationship Id="rId14" Type="http://schemas.openxmlformats.org/officeDocument/2006/relationships/hyperlink" Target="consultantplus://offline/ref=9E6FC87E6988D734392DB6AC773F0A2AA57F4C37EFC7785280F2A53573C24396C4FC0635839C2F64619CBD6EBA877A4B0DEDDD38AF6B87187B4AF7m2d6D" TargetMode="External"/><Relationship Id="rId22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27" Type="http://schemas.openxmlformats.org/officeDocument/2006/relationships/hyperlink" Target="consultantplus://offline/ref=9E6FC87E6988D734392DA8A161535425A1751032ECC57600DBADFE6824CB49C191B3077BC59030656182BF6BB3mDd1D" TargetMode="External"/><Relationship Id="rId30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35" Type="http://schemas.openxmlformats.org/officeDocument/2006/relationships/hyperlink" Target="consultantplus://offline/ref=9E6FC87E6988D734392DB6AC773F0A2AA57F4C37E9C87E5F87F2A53573C24396C4FC062783C423666082BC6BAFD12B0Dm5dAD" TargetMode="External"/><Relationship Id="rId43" Type="http://schemas.openxmlformats.org/officeDocument/2006/relationships/hyperlink" Target="consultantplus://offline/ref=9E6FC87E6988D734392DB6AC773F0A2AA57F4C37EBC07F5482F1F83F7B9B4F94C3F3592296D57B69639DA36AB1CD290F5AmEd2D" TargetMode="External"/><Relationship Id="rId48" Type="http://schemas.openxmlformats.org/officeDocument/2006/relationships/hyperlink" Target="consultantplus://offline/ref=9E6FC87E6988D734392DB6AC773F0A2AA57F4C37EFC7785280F2A53573C24396C4FC0635839C2F64619CBC6FBA877A4B0DEDDD38AF6B87187B4AF7m2d6D" TargetMode="External"/><Relationship Id="rId56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64" Type="http://schemas.openxmlformats.org/officeDocument/2006/relationships/hyperlink" Target="consultantplus://offline/ref=9E6FC87E6988D734392DB6AC773F0A2AA57F4C37EFC7785280F2A53573C24396C4FC0635839C2F64619CBC63BA877A4B0DEDDD38AF6B87187B4AF7m2d6D" TargetMode="External"/><Relationship Id="rId69" Type="http://schemas.openxmlformats.org/officeDocument/2006/relationships/hyperlink" Target="consultantplus://offline/ref=9E6FC87E6988D734392DB6AC773F0A2AA57F4C37EFC7785280F2A53573C24396C4FC0635839C2F64619CBC63BA877A4B0DEDDD38AF6B87187B4AF7m2d6D" TargetMode="External"/><Relationship Id="rId77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8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51" Type="http://schemas.openxmlformats.org/officeDocument/2006/relationships/hyperlink" Target="consultantplus://offline/ref=9E6FC87E6988D734392DB6AC773F0A2AA57F4C37EFC7785280F2A53573C24396C4FC0635839C2F64619CBC6FBA877A4B0DEDDD38AF6B87187B4AF7m2d6D" TargetMode="External"/><Relationship Id="rId72" Type="http://schemas.openxmlformats.org/officeDocument/2006/relationships/hyperlink" Target="consultantplus://offline/ref=9E6FC87E6988D734392DB6AC773F0A2AA57F4C37EFC7785280F2A53573C24396C4FC0635839C2F64619CBF6BBA877A4B0DEDDD38AF6B87187B4AF7m2d6D" TargetMode="External"/><Relationship Id="rId80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85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17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25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33" Type="http://schemas.openxmlformats.org/officeDocument/2006/relationships/hyperlink" Target="consultantplus://offline/ref=9E6FC87E6988D734392DB6AC773F0A2AA57F4C37E8C2745082F2A53573C24396C4FC062783C423666082BC6BAFD12B0Dm5dAD" TargetMode="External"/><Relationship Id="rId38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46" Type="http://schemas.openxmlformats.org/officeDocument/2006/relationships/hyperlink" Target="consultantplus://offline/ref=9E6FC87E6988D734392DB6AC773F0A2AA57F4C37EFC7785280F2A53573C24396C4FC0635839C2F64619CBC68BA877A4B0DEDDD38AF6B87187B4AF7m2d6D" TargetMode="External"/><Relationship Id="rId59" Type="http://schemas.openxmlformats.org/officeDocument/2006/relationships/hyperlink" Target="consultantplus://offline/ref=9E6FC87E6988D734392DB6AC773F0A2AA57F4C37EFC7785280F2A53573C24396C4FC0635839C2F64619CBC6FBA877A4B0DEDDD38AF6B87187B4AF7m2d6D" TargetMode="External"/><Relationship Id="rId67" Type="http://schemas.openxmlformats.org/officeDocument/2006/relationships/hyperlink" Target="consultantplus://offline/ref=9E6FC87E6988D734392DB6AC773F0A2AA57F4C37EFC7785280F2A53573C24396C4FC0635839C2F64619CBC63BA877A4B0DEDDD38AF6B87187B4AF7m2d6D" TargetMode="External"/><Relationship Id="rId20" Type="http://schemas.openxmlformats.org/officeDocument/2006/relationships/hyperlink" Target="consultantplus://offline/ref=9E6FC87E6988D734392DB6AC773F0A2AA57F4C37EFC7785280F2A53573C24396C4FC0635839C2F64619CBD62BA877A4B0DEDDD38AF6B87187B4AF7m2d6D" TargetMode="External"/><Relationship Id="rId41" Type="http://schemas.openxmlformats.org/officeDocument/2006/relationships/hyperlink" Target="consultantplus://offline/ref=9E6FC87E6988D734392DB6AC773F0A2AA57F4C37E2C5795281F2A53573C24396C4FC062783C423666082BC6BAFD12B0Dm5dAD" TargetMode="External"/><Relationship Id="rId54" Type="http://schemas.openxmlformats.org/officeDocument/2006/relationships/hyperlink" Target="consultantplus://offline/ref=9E6FC87E6988D734392DB6AC773F0A2AA57F4C37EFC7785280F2A53573C24396C4FC0635839C2F64619CBC6EBA877A4B0DEDDD38AF6B87187B4AF7m2d6D" TargetMode="External"/><Relationship Id="rId62" Type="http://schemas.openxmlformats.org/officeDocument/2006/relationships/hyperlink" Target="consultantplus://offline/ref=9E6FC87E6988D734392DB6AC773F0A2AA57F4C37EFC7785280F2A53573C24396C4FC0635839C2F64619CBC63BA877A4B0DEDDD38AF6B87187B4AF7m2d6D" TargetMode="External"/><Relationship Id="rId70" Type="http://schemas.openxmlformats.org/officeDocument/2006/relationships/hyperlink" Target="consultantplus://offline/ref=9E6FC87E6988D734392DB6AC773F0A2AA57F4C37EFC7785280F2A53573C24396C4FC0635839C2F64619CBC62BA877A4B0DEDDD38AF6B87187B4AF7m2d6D" TargetMode="External"/><Relationship Id="rId75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83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FC87E6988D734392DB6AC773F0A2AA57F4C37EEC67C5E84F2A53573C24396C4FC0635839C2F64619CBD6EBA877A4B0DEDDD38AF6B87187B4AF7m2d6D" TargetMode="External"/><Relationship Id="rId15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23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28" Type="http://schemas.openxmlformats.org/officeDocument/2006/relationships/hyperlink" Target="consultantplus://offline/ref=9E6FC87E6988D734392DA8A161535425A6751632E8C17600DBADFE6824CB49C191B3077BC59030656182BF6BB3mDd1D" TargetMode="External"/><Relationship Id="rId36" Type="http://schemas.openxmlformats.org/officeDocument/2006/relationships/hyperlink" Target="consultantplus://offline/ref=9E6FC87E6988D734392DB6AC773F0A2AA57F4C37E2C5795585F2A53573C24396C4FC0635839C2F64619CBC62BA877A4B0DEDDD38AF6B87187B4AF7m2d6D" TargetMode="External"/><Relationship Id="rId49" Type="http://schemas.openxmlformats.org/officeDocument/2006/relationships/hyperlink" Target="consultantplus://offline/ref=9E6FC87E6988D734392DB6AC773F0A2AA57F4C37EFC7785280F2A53573C24396C4FC0635839C2F64619CBC6FBA877A4B0DEDDD38AF6B87187B4AF7m2d6D" TargetMode="External"/><Relationship Id="rId57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10" Type="http://schemas.openxmlformats.org/officeDocument/2006/relationships/hyperlink" Target="consultantplus://offline/ref=9E6FC87E6988D734392DB6AC773F0A2AA57F4C37E2C5795585F2A53573C24396C4FC0635839C2F64619CBC69BA877A4B0DEDDD38AF6B87187B4AF7m2d6D" TargetMode="External"/><Relationship Id="rId31" Type="http://schemas.openxmlformats.org/officeDocument/2006/relationships/hyperlink" Target="consultantplus://offline/ref=9E6FC87E6988D734392DB6AC773F0A2AA57F4C37E2C37A5E83F2A53573C24396C4FC062783C423666082BC6BAFD12B0Dm5dAD" TargetMode="External"/><Relationship Id="rId44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52" Type="http://schemas.openxmlformats.org/officeDocument/2006/relationships/hyperlink" Target="consultantplus://offline/ref=9E6FC87E6988D734392DB6AC773F0A2AA57F4C37EFC7785280F2A53573C24396C4FC0635839C2F64619CBC6FBA877A4B0DEDDD38AF6B87187B4AF7m2d6D" TargetMode="External"/><Relationship Id="rId60" Type="http://schemas.openxmlformats.org/officeDocument/2006/relationships/hyperlink" Target="consultantplus://offline/ref=9E6FC87E6988D734392DB6AC773F0A2AA57F4C37EFC7785280F2A53573C24396C4FC0635839C2F64619CBC6EBA877A4B0DEDDD38AF6B87187B4AF7m2d6D" TargetMode="External"/><Relationship Id="rId65" Type="http://schemas.openxmlformats.org/officeDocument/2006/relationships/hyperlink" Target="consultantplus://offline/ref=9E6FC87E6988D734392DB6AC773F0A2AA57F4C37EFC7785280F2A53573C24396C4FC0635839C2F64619CBC63BA877A4B0DEDDD38AF6B87187B4AF7m2d6D" TargetMode="External"/><Relationship Id="rId73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78" Type="http://schemas.openxmlformats.org/officeDocument/2006/relationships/hyperlink" Target="consultantplus://offline/ref=9E6FC87E6988D734392DB6AC773F0A2AA57F4C37EFC7785280F2A53573C24396C4FC0635839C2F64619CB963BA877A4B0DEDDD38AF6B87187B4AF7m2d6D" TargetMode="External"/><Relationship Id="rId81" Type="http://schemas.openxmlformats.org/officeDocument/2006/relationships/hyperlink" Target="consultantplus://offline/ref=9E6FC87E6988D734392DB6AC773F0A2AA57F4C37EBC67D5083F8F83F7B9B4F94C3F3592284D52365619CBD69B0D87F5E1CB5D23BB07486066748F526mCdFD" TargetMode="External"/><Relationship Id="rId86" Type="http://schemas.openxmlformats.org/officeDocument/2006/relationships/hyperlink" Target="consultantplus://offline/ref=9E6FC87E6988D734392DB6AC773F0A2AA57F4C37EBC67D5083F8F83F7B9B4F94C3F3592284D52365619CBD69B0D87F5E1CB5D23BB07486066748F526mCd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9429</Words>
  <Characters>53746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1</cp:revision>
  <dcterms:created xsi:type="dcterms:W3CDTF">2022-10-21T03:29:00Z</dcterms:created>
  <dcterms:modified xsi:type="dcterms:W3CDTF">2022-10-21T03:30:00Z</dcterms:modified>
</cp:coreProperties>
</file>