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77" w:rsidRDefault="00520D67">
      <w:pPr>
        <w:pStyle w:val="Standard"/>
        <w:tabs>
          <w:tab w:val="center" w:pos="4536"/>
          <w:tab w:val="right" w:pos="9072"/>
        </w:tabs>
      </w:pP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-17638</wp:posOffset>
                </wp:positionH>
                <wp:positionV relativeFrom="page">
                  <wp:posOffset>188640</wp:posOffset>
                </wp:positionV>
                <wp:extent cx="5759448" cy="2598423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48" cy="25984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497" w:type="dxa"/>
                              <w:tblInd w:w="1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1701"/>
                              <w:gridCol w:w="284"/>
                              <w:gridCol w:w="1701"/>
                              <w:gridCol w:w="1198"/>
                              <w:gridCol w:w="4018"/>
                            </w:tblGrid>
                            <w:tr w:rsidR="00755B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119"/>
                              </w:trPr>
                              <w:tc>
                                <w:tcPr>
                                  <w:tcW w:w="4281" w:type="dxa"/>
                                  <w:gridSpan w:val="4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520D67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71682" cy="619204"/>
                                        <wp:effectExtent l="0" t="0" r="0" b="9446"/>
                                        <wp:docPr id="1" name="Изображение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682" cy="6192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55B77" w:rsidRDefault="00520D67">
                                  <w:pPr>
                                    <w:pStyle w:val="Standard"/>
                                    <w:ind w:left="-108" w:right="-101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АДМИНИСТРАЦИЯ</w:t>
                                  </w:r>
                                </w:p>
                                <w:p w:rsidR="00755B77" w:rsidRDefault="00520D67">
                                  <w:pPr>
                                    <w:pStyle w:val="Standard"/>
                                    <w:ind w:left="-108" w:right="-101"/>
                                    <w:jc w:val="center"/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ГОРОДСКОГО ОКРУГА</w:t>
                                  </w:r>
                                </w:p>
                                <w:p w:rsidR="00755B77" w:rsidRDefault="00520D67">
                                  <w:pPr>
                                    <w:pStyle w:val="Standard"/>
                                    <w:ind w:left="-108" w:right="-101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БОЛЬШОЙ КАМЕНЬ</w:t>
                                  </w:r>
                                </w:p>
                                <w:p w:rsidR="00755B77" w:rsidRDefault="00755B77">
                                  <w:pPr>
                                    <w:pStyle w:val="Standard"/>
                                    <w:ind w:left="-108" w:right="-101"/>
                                    <w:jc w:val="center"/>
                                    <w:rPr>
                                      <w:bCs/>
                                      <w:sz w:val="6"/>
                                      <w:szCs w:val="6"/>
                                      <w:lang w:eastAsia="ru-RU"/>
                                    </w:rPr>
                                  </w:pPr>
                                </w:p>
                                <w:p w:rsidR="00755B77" w:rsidRDefault="00520D67">
                                  <w:pPr>
                                    <w:pStyle w:val="Standard"/>
                                    <w:ind w:left="-108" w:right="-101"/>
                                    <w:jc w:val="center"/>
                                    <w:rPr>
                                      <w:sz w:val="1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32"/>
                                    </w:rPr>
                                    <w:t>ул. Карла Маркса, 4, г. Большой Камень,</w:t>
                                  </w:r>
                                </w:p>
                                <w:p w:rsidR="00755B77" w:rsidRDefault="00520D67">
                                  <w:pPr>
                                    <w:pStyle w:val="Standard"/>
                                    <w:spacing w:line="200" w:lineRule="exact"/>
                                    <w:ind w:left="-108" w:right="-101"/>
                                    <w:jc w:val="center"/>
                                    <w:rPr>
                                      <w:sz w:val="1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32"/>
                                    </w:rPr>
                                    <w:t>Приморский край, 692806</w:t>
                                  </w:r>
                                </w:p>
                                <w:p w:rsidR="00755B77" w:rsidRDefault="00520D67">
                                  <w:pPr>
                                    <w:pStyle w:val="Standard"/>
                                    <w:spacing w:line="200" w:lineRule="exact"/>
                                    <w:ind w:left="-108" w:right="-10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Телефон: (42335) 51-435, факс: (42335) 51-151</w:t>
                                  </w:r>
                                </w:p>
                                <w:p w:rsidR="00755B77" w:rsidRDefault="00520D67">
                                  <w:pPr>
                                    <w:pStyle w:val="Standard"/>
                                    <w:spacing w:line="200" w:lineRule="exact"/>
                                    <w:ind w:left="-108" w:right="-101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bkamen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primorsky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p>
                                <w:p w:rsidR="00755B77" w:rsidRDefault="00520D67">
                                  <w:pPr>
                                    <w:pStyle w:val="Standard"/>
                                    <w:spacing w:line="200" w:lineRule="exact"/>
                                    <w:ind w:left="-108" w:right="-10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ОКПО 04020666, ОГРН 1022500579750</w:t>
                                  </w:r>
                                </w:p>
                                <w:p w:rsidR="00755B77" w:rsidRDefault="00520D67">
                                  <w:pPr>
                                    <w:pStyle w:val="Standard"/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ИНН/КПП 2503005665/250301001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Merge w:val="restart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8" w:type="dxa"/>
                                  <w:vMerge w:val="restart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pStyle w:val="Standard"/>
                                    <w:snapToGrid w:val="0"/>
                                    <w:ind w:right="-2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755B77" w:rsidRDefault="00755B77">
                                  <w:pPr>
                                    <w:pStyle w:val="Standard"/>
                                    <w:tabs>
                                      <w:tab w:val="left" w:pos="1302"/>
                                      <w:tab w:val="left" w:pos="154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755B77" w:rsidRDefault="00755B77">
                                  <w:pPr>
                                    <w:pStyle w:val="Standard"/>
                                    <w:tabs>
                                      <w:tab w:val="left" w:pos="1302"/>
                                      <w:tab w:val="left" w:pos="154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755B77" w:rsidRDefault="00520D67">
                                  <w:pPr>
                                    <w:pStyle w:val="Standard"/>
                                    <w:tabs>
                                      <w:tab w:val="left" w:pos="1302"/>
                                      <w:tab w:val="left" w:pos="1540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Начальнику отдела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информатизации управления делами администрации городского округа</w:t>
                                  </w:r>
                                </w:p>
                                <w:p w:rsidR="00755B77" w:rsidRDefault="00520D67">
                                  <w:pPr>
                                    <w:pStyle w:val="Standard"/>
                                    <w:tabs>
                                      <w:tab w:val="left" w:pos="1302"/>
                                      <w:tab w:val="left" w:pos="154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Большой Камень</w:t>
                                  </w:r>
                                </w:p>
                                <w:p w:rsidR="00755B77" w:rsidRDefault="00520D67">
                                  <w:pPr>
                                    <w:pStyle w:val="Standard"/>
                                    <w:tabs>
                                      <w:tab w:val="left" w:pos="1302"/>
                                      <w:tab w:val="left" w:pos="1540"/>
                                    </w:tabs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      </w:t>
                                  </w:r>
                                </w:p>
                                <w:p w:rsidR="00755B77" w:rsidRDefault="00520D67">
                                  <w:pPr>
                                    <w:pStyle w:val="Standard"/>
                                    <w:tabs>
                                      <w:tab w:val="left" w:pos="1302"/>
                                      <w:tab w:val="left" w:pos="154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Руденко Д.А.</w:t>
                                  </w:r>
                                </w:p>
                              </w:tc>
                            </w:tr>
                            <w:tr w:rsidR="00755B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5"/>
                              </w:trPr>
                              <w:tc>
                                <w:tcPr>
                                  <w:tcW w:w="229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520D67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8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755B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520D67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520D67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8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755B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5"/>
                              </w:trPr>
                              <w:tc>
                                <w:tcPr>
                                  <w:tcW w:w="595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rPr>
                                      <w:sz w:val="2"/>
                                      <w:szCs w:val="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jc w:val="center"/>
                                    <w:rPr>
                                      <w:sz w:val="2"/>
                                      <w:szCs w:val="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jc w:val="center"/>
                                    <w:rPr>
                                      <w:sz w:val="2"/>
                                      <w:szCs w:val="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jc w:val="center"/>
                                    <w:rPr>
                                      <w:sz w:val="2"/>
                                      <w:szCs w:val="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pStyle w:val="Standard"/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napToGrid w:val="0"/>
                                    <w:rPr>
                                      <w:sz w:val="2"/>
                                      <w:szCs w:val="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8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755B77" w:rsidRDefault="00755B7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5B77" w:rsidRDefault="00755B7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1.4pt;margin-top:14.85pt;width:453.5pt;height:204.6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" stroked="f">
                <v:fill opacity="0"/>
                <v:textbox style="mso-fit-shape-to-text:t" inset="0,0,0,0">
                  <w:txbxContent>
                    <w:tbl>
                      <w:tblPr>
                        <w:tblW w:w="9497" w:type="dxa"/>
                        <w:tblInd w:w="1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1701"/>
                        <w:gridCol w:w="284"/>
                        <w:gridCol w:w="1701"/>
                        <w:gridCol w:w="1198"/>
                        <w:gridCol w:w="4018"/>
                      </w:tblGrid>
                      <w:tr w:rsidR="00755B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119"/>
                        </w:trPr>
                        <w:tc>
                          <w:tcPr>
                            <w:tcW w:w="4281" w:type="dxa"/>
                            <w:gridSpan w:val="4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520D67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71682" cy="619204"/>
                                  <wp:effectExtent l="0" t="0" r="0" b="9446"/>
                                  <wp:docPr id="1" name="Изображение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682" cy="619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5B77" w:rsidRDefault="00520D67">
                            <w:pPr>
                              <w:pStyle w:val="Standard"/>
                              <w:ind w:left="-108" w:right="-101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755B77" w:rsidRDefault="00520D67">
                            <w:pPr>
                              <w:pStyle w:val="Standard"/>
                              <w:ind w:left="-108" w:right="-101"/>
                              <w:jc w:val="center"/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ГОРОДСКОГО ОКРУГА</w:t>
                            </w:r>
                          </w:p>
                          <w:p w:rsidR="00755B77" w:rsidRDefault="00520D67">
                            <w:pPr>
                              <w:pStyle w:val="Standard"/>
                              <w:ind w:left="-108" w:right="-101"/>
                              <w:jc w:val="center"/>
                              <w:rPr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БОЛЬШОЙ КАМЕНЬ</w:t>
                            </w:r>
                          </w:p>
                          <w:p w:rsidR="00755B77" w:rsidRDefault="00755B77">
                            <w:pPr>
                              <w:pStyle w:val="Standard"/>
                              <w:ind w:left="-108" w:right="-101"/>
                              <w:jc w:val="center"/>
                              <w:rPr>
                                <w:bCs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55B77" w:rsidRDefault="00520D67">
                            <w:pPr>
                              <w:pStyle w:val="Standard"/>
                              <w:ind w:left="-108" w:right="-101"/>
                              <w:jc w:val="center"/>
                              <w:rPr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sz w:val="18"/>
                                <w:szCs w:val="32"/>
                              </w:rPr>
                              <w:t>ул. Карла Маркса, 4, г. Большой Камень,</w:t>
                            </w:r>
                          </w:p>
                          <w:p w:rsidR="00755B77" w:rsidRDefault="00520D67">
                            <w:pPr>
                              <w:pStyle w:val="Standard"/>
                              <w:spacing w:line="200" w:lineRule="exact"/>
                              <w:ind w:left="-108" w:right="-101"/>
                              <w:jc w:val="center"/>
                              <w:rPr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sz w:val="18"/>
                                <w:szCs w:val="32"/>
                              </w:rPr>
                              <w:t>Приморский край, 692806</w:t>
                            </w:r>
                          </w:p>
                          <w:p w:rsidR="00755B77" w:rsidRDefault="00520D67">
                            <w:pPr>
                              <w:pStyle w:val="Standard"/>
                              <w:spacing w:line="200" w:lineRule="exact"/>
                              <w:ind w:left="-108" w:right="-10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Телефон: (42335) 51-435, факс: (42335) 51-151</w:t>
                            </w:r>
                          </w:p>
                          <w:p w:rsidR="00755B77" w:rsidRDefault="00520D67">
                            <w:pPr>
                              <w:pStyle w:val="Standard"/>
                              <w:spacing w:line="200" w:lineRule="exact"/>
                              <w:ind w:left="-108" w:right="-101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:.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bkamen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primorsky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755B77" w:rsidRDefault="00520D67">
                            <w:pPr>
                              <w:pStyle w:val="Standard"/>
                              <w:spacing w:line="200" w:lineRule="exact"/>
                              <w:ind w:left="-108" w:right="-10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ОКПО 04020666, ОГРН 1022500579750</w:t>
                            </w:r>
                          </w:p>
                          <w:p w:rsidR="00755B77" w:rsidRDefault="00520D67">
                            <w:pPr>
                              <w:pStyle w:val="Standard"/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ИНН/КПП 2503005665/250301001</w:t>
                            </w:r>
                          </w:p>
                        </w:tc>
                        <w:tc>
                          <w:tcPr>
                            <w:tcW w:w="1198" w:type="dxa"/>
                            <w:vMerge w:val="restart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18" w:type="dxa"/>
                            <w:vMerge w:val="restart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pStyle w:val="Standard"/>
                              <w:snapToGrid w:val="0"/>
                              <w:ind w:right="-2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55B77" w:rsidRDefault="00755B77">
                            <w:pPr>
                              <w:pStyle w:val="Standard"/>
                              <w:tabs>
                                <w:tab w:val="left" w:pos="1302"/>
                                <w:tab w:val="left" w:pos="154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55B77" w:rsidRDefault="00755B77">
                            <w:pPr>
                              <w:pStyle w:val="Standard"/>
                              <w:tabs>
                                <w:tab w:val="left" w:pos="1302"/>
                                <w:tab w:val="left" w:pos="154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55B77" w:rsidRDefault="00520D67">
                            <w:pPr>
                              <w:pStyle w:val="Standard"/>
                              <w:tabs>
                                <w:tab w:val="left" w:pos="1302"/>
                                <w:tab w:val="left" w:pos="1540"/>
                              </w:tabs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Начальнику отдела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информатизации управления делами администрации городского округа</w:t>
                            </w:r>
                          </w:p>
                          <w:p w:rsidR="00755B77" w:rsidRDefault="00520D67">
                            <w:pPr>
                              <w:pStyle w:val="Standard"/>
                              <w:tabs>
                                <w:tab w:val="left" w:pos="1302"/>
                                <w:tab w:val="left" w:pos="154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Большой Камень</w:t>
                            </w:r>
                          </w:p>
                          <w:p w:rsidR="00755B77" w:rsidRDefault="00520D67">
                            <w:pPr>
                              <w:pStyle w:val="Standard"/>
                              <w:tabs>
                                <w:tab w:val="left" w:pos="1302"/>
                                <w:tab w:val="left" w:pos="1540"/>
                              </w:tabs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              </w:t>
                            </w:r>
                          </w:p>
                          <w:p w:rsidR="00755B77" w:rsidRDefault="00520D67">
                            <w:pPr>
                              <w:pStyle w:val="Standard"/>
                              <w:tabs>
                                <w:tab w:val="left" w:pos="1302"/>
                                <w:tab w:val="left" w:pos="154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Руденко Д.А.</w:t>
                            </w:r>
                          </w:p>
                        </w:tc>
                      </w:tr>
                      <w:tr w:rsidR="00755B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5"/>
                        </w:trPr>
                        <w:tc>
                          <w:tcPr>
                            <w:tcW w:w="2296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520D67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vMerge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18" w:type="dxa"/>
                            <w:vMerge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755B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3"/>
                        </w:trPr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520D67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520D67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vMerge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18" w:type="dxa"/>
                            <w:vMerge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755B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5"/>
                        </w:trPr>
                        <w:tc>
                          <w:tcPr>
                            <w:tcW w:w="595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jc w:val="center"/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jc w:val="center"/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jc w:val="center"/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pStyle w:val="Standard"/>
                              <w:tabs>
                                <w:tab w:val="center" w:pos="4536"/>
                                <w:tab w:val="right" w:pos="9072"/>
                              </w:tabs>
                              <w:snapToGrid w:val="0"/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18" w:type="dxa"/>
                            <w:vMerge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755B77" w:rsidRDefault="00755B77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755B77" w:rsidRDefault="00755B7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sz w:val="28"/>
          <w:szCs w:val="28"/>
          <w:lang w:eastAsia="ru-RU"/>
        </w:rPr>
        <w:t xml:space="preserve">О размещении </w:t>
      </w:r>
      <w:r>
        <w:rPr>
          <w:sz w:val="28"/>
          <w:szCs w:val="28"/>
          <w:lang w:eastAsia="ru-RU"/>
        </w:rPr>
        <w:t>информационного сообщения</w:t>
      </w:r>
    </w:p>
    <w:p w:rsidR="00755B77" w:rsidRDefault="00755B77">
      <w:pPr>
        <w:pStyle w:val="Standard"/>
        <w:tabs>
          <w:tab w:val="center" w:pos="4536"/>
          <w:tab w:val="right" w:pos="9072"/>
        </w:tabs>
        <w:rPr>
          <w:sz w:val="28"/>
          <w:szCs w:val="28"/>
          <w:lang w:eastAsia="ru-RU"/>
        </w:rPr>
      </w:pPr>
    </w:p>
    <w:p w:rsidR="00755B77" w:rsidRDefault="00755B77">
      <w:pPr>
        <w:pStyle w:val="Standard"/>
        <w:tabs>
          <w:tab w:val="center" w:pos="4536"/>
          <w:tab w:val="right" w:pos="9072"/>
        </w:tabs>
        <w:rPr>
          <w:sz w:val="28"/>
          <w:szCs w:val="28"/>
          <w:lang w:eastAsia="ru-RU"/>
        </w:rPr>
      </w:pPr>
    </w:p>
    <w:p w:rsidR="00755B77" w:rsidRDefault="00520D67">
      <w:pPr>
        <w:pStyle w:val="Standard"/>
        <w:tabs>
          <w:tab w:val="center" w:pos="4536"/>
          <w:tab w:val="right" w:pos="9072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в а ж а е м ы й  Д е н и с  А л  е к с а н д р о в и ч!</w:t>
      </w:r>
    </w:p>
    <w:p w:rsidR="00755B77" w:rsidRDefault="00520D67">
      <w:pPr>
        <w:pStyle w:val="Textbody"/>
        <w:spacing w:after="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</w:p>
    <w:p w:rsidR="00755B77" w:rsidRDefault="00520D67">
      <w:pPr>
        <w:pStyle w:val="Textbody"/>
        <w:spacing w:after="0" w:line="360" w:lineRule="auto"/>
        <w:jc w:val="both"/>
      </w:pPr>
      <w:r>
        <w:rPr>
          <w:sz w:val="28"/>
          <w:szCs w:val="28"/>
        </w:rPr>
        <w:t xml:space="preserve">         Управление имущественных отношений администрации городского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округа Большой Камень просит Вас разместить в информационно-телекоммуникационной сети</w:t>
      </w:r>
      <w:r>
        <w:rPr>
          <w:sz w:val="28"/>
          <w:szCs w:val="28"/>
        </w:rPr>
        <w:t xml:space="preserve"> «Интернет» на официальном сайте органов местного самоуправления городского округа Большой Камень не позднее 23 марта 2023 года следующее информационное сообщение:</w:t>
      </w:r>
    </w:p>
    <w:p w:rsidR="00755B77" w:rsidRDefault="00755B77">
      <w:pPr>
        <w:pStyle w:val="Textbody"/>
        <w:spacing w:after="0" w:line="360" w:lineRule="auto"/>
        <w:jc w:val="center"/>
        <w:rPr>
          <w:b/>
          <w:iCs/>
          <w:sz w:val="16"/>
          <w:szCs w:val="16"/>
        </w:rPr>
      </w:pPr>
    </w:p>
    <w:p w:rsidR="00755B77" w:rsidRDefault="00520D67">
      <w:pPr>
        <w:pStyle w:val="Textbody"/>
        <w:spacing w:after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ИЗВЕЩЕНИЕ</w:t>
      </w:r>
    </w:p>
    <w:p w:rsidR="00755B77" w:rsidRDefault="00520D67">
      <w:pPr>
        <w:pStyle w:val="Textbody"/>
        <w:spacing w:after="0" w:line="360" w:lineRule="auto"/>
        <w:ind w:firstLine="42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приеме заявлений граждан о намерении участвовать в аукционе</w:t>
      </w:r>
    </w:p>
    <w:p w:rsidR="00755B77" w:rsidRDefault="00755B77">
      <w:pPr>
        <w:pStyle w:val="Standard"/>
        <w:tabs>
          <w:tab w:val="center" w:pos="4536"/>
          <w:tab w:val="right" w:pos="9072"/>
        </w:tabs>
        <w:rPr>
          <w:b/>
          <w:iCs/>
          <w:sz w:val="28"/>
          <w:szCs w:val="28"/>
          <w:lang w:eastAsia="ru-RU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755B77">
        <w:tblPrEx>
          <w:tblCellMar>
            <w:top w:w="0" w:type="dxa"/>
            <w:bottom w:w="0" w:type="dxa"/>
          </w:tblCellMar>
        </w:tblPrEx>
        <w:trPr>
          <w:trHeight w:val="5035"/>
        </w:trPr>
        <w:tc>
          <w:tcPr>
            <w:tcW w:w="9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B77" w:rsidRDefault="00520D67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Администрация городского округа Большой Камень сообщает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о </w:t>
            </w:r>
            <w:r>
              <w:rPr>
                <w:sz w:val="28"/>
                <w:szCs w:val="28"/>
              </w:rPr>
              <w:t>предстоящем предоставлении в аренду земельного участка:</w:t>
            </w:r>
          </w:p>
          <w:p w:rsidR="00755B77" w:rsidRDefault="00520D67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с кадастровым номером 25:36:010205:1145 для индивидуального жилищного строительства (</w:t>
            </w:r>
            <w:r>
              <w:rPr>
                <w:sz w:val="28"/>
                <w:szCs w:val="28"/>
              </w:rPr>
              <w:t>под строительство индивидуального жилого дома</w:t>
            </w:r>
            <w:r>
              <w:rPr>
                <w:sz w:val="28"/>
                <w:szCs w:val="28"/>
                <w:lang w:eastAsia="ru-RU"/>
              </w:rPr>
              <w:t>) площадь</w:t>
            </w:r>
            <w:r>
              <w:rPr>
                <w:sz w:val="28"/>
                <w:szCs w:val="28"/>
                <w:lang w:eastAsia="ru-RU"/>
              </w:rPr>
              <w:t xml:space="preserve">ю 1500 кв. м, расположенного </w:t>
            </w:r>
            <w:r>
              <w:rPr>
                <w:sz w:val="28"/>
                <w:szCs w:val="28"/>
              </w:rPr>
              <w:t>по адресу: Местоположение установлено относительно ориентира, расположенного за пределами участка. Ориентир жилой дом. Участок находится примерно в 108 м, по направлению на восток от ориентира.  Почтовый адрес ориентира: Примор</w:t>
            </w:r>
            <w:r>
              <w:rPr>
                <w:sz w:val="28"/>
                <w:szCs w:val="28"/>
              </w:rPr>
              <w:t>ский край, городской округ Большой Камень, г. Большой Камень, ул. Юбилейная, дом 34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755B77" w:rsidRDefault="00520D67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 соответствии со статьей 39.18 Земельного кодекса Российской Федерации   граждане,  заинтересованные   в   предоставлении   земельного</w:t>
            </w:r>
          </w:p>
          <w:p w:rsidR="00755B77" w:rsidRDefault="00520D67">
            <w:pPr>
              <w:pStyle w:val="Standard"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участка,  в  течение  трид</w:t>
            </w:r>
            <w:r>
              <w:rPr>
                <w:sz w:val="28"/>
                <w:szCs w:val="28"/>
              </w:rPr>
              <w:t>цати  дней  со  дня  опубликования  и размещения</w:t>
            </w:r>
          </w:p>
          <w:p w:rsidR="00755B77" w:rsidRDefault="00520D67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настоящего извещения, вправе подать заявления о намерении участвовать в аукционе </w:t>
            </w:r>
            <w:r>
              <w:rPr>
                <w:sz w:val="28"/>
                <w:szCs w:val="28"/>
                <w:lang w:eastAsia="ru-RU"/>
              </w:rPr>
              <w:t>на право заключения договора аренды земельного участка.</w:t>
            </w:r>
          </w:p>
          <w:p w:rsidR="00755B77" w:rsidRDefault="00520D67">
            <w:pPr>
              <w:pStyle w:val="Standard"/>
              <w:spacing w:line="360" w:lineRule="auto"/>
              <w:ind w:firstLine="709"/>
              <w:jc w:val="both"/>
            </w:pPr>
            <w:r>
              <w:rPr>
                <w:sz w:val="28"/>
                <w:szCs w:val="28"/>
              </w:rPr>
              <w:t>Дата и время окончания приема заявлений: 16.00 часов 23.04.2023.</w:t>
            </w:r>
          </w:p>
          <w:p w:rsidR="00755B77" w:rsidRDefault="00520D67">
            <w:pPr>
              <w:pStyle w:val="Standard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и способ подачи заявлений о намерении участвовать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аукционе: заявления граждан о намерении участвовать в аукционе,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указанием даты опубликования и номера извещения, принимаются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по выбору лично или посредством почтовой связи на бумажном носителе, в ра</w:t>
            </w:r>
            <w:r>
              <w:rPr>
                <w:sz w:val="28"/>
                <w:szCs w:val="28"/>
              </w:rPr>
              <w:t>бочие дни по адресу: г. Большой Камень, ул. Карла Маркса, д. 4, с 08.00 до 17.00, перерыв с 12.00 до 13.00.</w:t>
            </w:r>
          </w:p>
          <w:p w:rsidR="00755B77" w:rsidRDefault="00755B77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755B77" w:rsidRDefault="00755B77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755B77" w:rsidRDefault="00520D67">
            <w:pPr>
              <w:pStyle w:val="21"/>
              <w:tabs>
                <w:tab w:val="left" w:pos="851"/>
                <w:tab w:val="left" w:pos="7499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имущественных</w:t>
            </w:r>
            <w:r>
              <w:rPr>
                <w:sz w:val="28"/>
                <w:szCs w:val="28"/>
              </w:rPr>
              <w:tab/>
            </w:r>
          </w:p>
          <w:p w:rsidR="00755B77" w:rsidRDefault="00520D67">
            <w:pPr>
              <w:pStyle w:val="21"/>
              <w:tabs>
                <w:tab w:val="left" w:pos="851"/>
                <w:tab w:val="left" w:pos="7499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отношений администрации</w:t>
            </w:r>
          </w:p>
          <w:p w:rsidR="00755B77" w:rsidRDefault="00520D6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Большой Камень                                          Е.И. </w:t>
            </w:r>
            <w:r>
              <w:rPr>
                <w:sz w:val="28"/>
                <w:szCs w:val="28"/>
              </w:rPr>
              <w:t>Лисицына</w:t>
            </w:r>
          </w:p>
          <w:p w:rsidR="00755B77" w:rsidRDefault="00755B77">
            <w:pPr>
              <w:pStyle w:val="Standard"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W w:w="96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6"/>
              <w:gridCol w:w="4820"/>
            </w:tblGrid>
            <w:tr w:rsidR="00755B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77" w:rsidRDefault="00755B77">
                  <w:pPr>
                    <w:pStyle w:val="Standard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5B77" w:rsidRDefault="00755B77">
                  <w:pPr>
                    <w:pStyle w:val="Standard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55B77" w:rsidRDefault="00755B77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</w:p>
          <w:p w:rsidR="00755B77" w:rsidRDefault="00755B77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</w:p>
          <w:p w:rsidR="00755B77" w:rsidRDefault="00755B77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</w:p>
          <w:p w:rsidR="00755B77" w:rsidRDefault="00520D67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Ильина Наталья Викторовна</w:t>
            </w:r>
          </w:p>
          <w:p w:rsidR="00755B77" w:rsidRDefault="00520D67">
            <w:pPr>
              <w:pStyle w:val="Standard"/>
              <w:ind w:left="2041" w:hanging="20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8(42335) 5-20-20</w:t>
            </w:r>
          </w:p>
          <w:p w:rsidR="00755B77" w:rsidRDefault="00755B77">
            <w:pPr>
              <w:pStyle w:val="3"/>
              <w:spacing w:after="0" w:line="360" w:lineRule="auto"/>
              <w:ind w:firstLine="708"/>
              <w:rPr>
                <w:b/>
                <w:sz w:val="28"/>
                <w:szCs w:val="28"/>
                <w:lang w:eastAsia="ru-RU"/>
              </w:rPr>
            </w:pPr>
          </w:p>
          <w:p w:rsidR="00755B77" w:rsidRDefault="00755B77">
            <w:pPr>
              <w:pStyle w:val="Standard"/>
              <w:tabs>
                <w:tab w:val="left" w:pos="3105"/>
              </w:tabs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755B77" w:rsidRDefault="00755B77">
      <w:pPr>
        <w:pStyle w:val="Standard"/>
        <w:jc w:val="both"/>
        <w:rPr>
          <w:sz w:val="24"/>
          <w:szCs w:val="24"/>
          <w:lang w:eastAsia="ru-RU"/>
        </w:rPr>
      </w:pPr>
    </w:p>
    <w:sectPr w:rsidR="00755B77">
      <w:headerReference w:type="default" r:id="rId9"/>
      <w:pgSz w:w="11906" w:h="16838"/>
      <w:pgMar w:top="1077" w:right="851" w:bottom="567" w:left="1985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0D6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20D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, '?l?r ???'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0D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20D6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86" w:rsidRDefault="00520D67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131686" w:rsidRDefault="00520D67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2D58"/>
    <w:multiLevelType w:val="multilevel"/>
    <w:tmpl w:val="A4B67A6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5B77"/>
    <w:rsid w:val="00520D67"/>
    <w:rsid w:val="0075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6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extbodyindent">
    <w:name w:val="Text body indent"/>
    <w:basedOn w:val="Standard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Balloon Text"/>
    <w:basedOn w:val="Standard"/>
    <w:rPr>
      <w:rFonts w:ascii="Tahoma, '?l?r ???'" w:hAnsi="Tahoma, '?l?r ???'" w:cs="Tahoma, '?l?r ???'"/>
      <w:sz w:val="16"/>
      <w:szCs w:val="16"/>
    </w:r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styleId="3">
    <w:name w:val="Body Text 3"/>
    <w:basedOn w:val="Standard"/>
    <w:pPr>
      <w:widowControl w:val="0"/>
      <w:spacing w:after="120" w:line="300" w:lineRule="auto"/>
      <w:ind w:firstLine="460"/>
      <w:jc w:val="both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  <w:pPr>
      <w:ind w:firstLine="567"/>
      <w:jc w:val="both"/>
      <w:textAlignment w:val="auto"/>
    </w:pPr>
    <w:rPr>
      <w:sz w:val="24"/>
      <w:szCs w:val="20"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Заголовок 2 Знак"/>
    <w:rPr>
      <w:rFonts w:ascii="Times New Roman" w:hAnsi="Times New Roman" w:cs="Times New Roman"/>
      <w:spacing w:val="80"/>
      <w:sz w:val="28"/>
      <w:szCs w:val="28"/>
    </w:rPr>
  </w:style>
  <w:style w:type="character" w:customStyle="1" w:styleId="a8">
    <w:name w:val="Основной текст с отступом Знак"/>
    <w:rPr>
      <w:rFonts w:ascii="Times New Roman" w:hAnsi="Times New Roman" w:cs="Times New Roman"/>
      <w:b/>
      <w:bCs/>
      <w:spacing w:val="40"/>
      <w:sz w:val="32"/>
      <w:szCs w:val="32"/>
    </w:rPr>
  </w:style>
  <w:style w:type="character" w:customStyle="1" w:styleId="a9">
    <w:name w:val="Верхний колонтитул Знак"/>
    <w:rPr>
      <w:rFonts w:ascii="Times New Roman" w:hAnsi="Times New Roman" w:cs="Times New Roman"/>
    </w:rPr>
  </w:style>
  <w:style w:type="character" w:customStyle="1" w:styleId="aa">
    <w:name w:val="Текст выноски Знак"/>
    <w:rPr>
      <w:rFonts w:ascii="Tahoma, '?l?r ???'" w:hAnsi="Tahoma, '?l?r ???'" w:cs="Tahoma, '?l?r ???'"/>
      <w:sz w:val="16"/>
      <w:szCs w:val="16"/>
    </w:rPr>
  </w:style>
  <w:style w:type="character" w:customStyle="1" w:styleId="ab">
    <w:name w:val="Нижний колонтитул Знак"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 Знак"/>
    <w:rPr>
      <w:rFonts w:ascii="Times New Roman" w:hAnsi="Times New Roman" w:cs="Times New Roman"/>
      <w:sz w:val="26"/>
      <w:szCs w:val="2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6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extbodyindent">
    <w:name w:val="Text body indent"/>
    <w:basedOn w:val="Standard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Balloon Text"/>
    <w:basedOn w:val="Standard"/>
    <w:rPr>
      <w:rFonts w:ascii="Tahoma, '?l?r ???'" w:hAnsi="Tahoma, '?l?r ???'" w:cs="Tahoma, '?l?r ???'"/>
      <w:sz w:val="16"/>
      <w:szCs w:val="16"/>
    </w:r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styleId="3">
    <w:name w:val="Body Text 3"/>
    <w:basedOn w:val="Standard"/>
    <w:pPr>
      <w:widowControl w:val="0"/>
      <w:spacing w:after="120" w:line="300" w:lineRule="auto"/>
      <w:ind w:firstLine="460"/>
      <w:jc w:val="both"/>
    </w:pPr>
    <w:rPr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  <w:pPr>
      <w:ind w:firstLine="567"/>
      <w:jc w:val="both"/>
      <w:textAlignment w:val="auto"/>
    </w:pPr>
    <w:rPr>
      <w:sz w:val="24"/>
      <w:szCs w:val="20"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Заголовок 2 Знак"/>
    <w:rPr>
      <w:rFonts w:ascii="Times New Roman" w:hAnsi="Times New Roman" w:cs="Times New Roman"/>
      <w:spacing w:val="80"/>
      <w:sz w:val="28"/>
      <w:szCs w:val="28"/>
    </w:rPr>
  </w:style>
  <w:style w:type="character" w:customStyle="1" w:styleId="a8">
    <w:name w:val="Основной текст с отступом Знак"/>
    <w:rPr>
      <w:rFonts w:ascii="Times New Roman" w:hAnsi="Times New Roman" w:cs="Times New Roman"/>
      <w:b/>
      <w:bCs/>
      <w:spacing w:val="40"/>
      <w:sz w:val="32"/>
      <w:szCs w:val="32"/>
    </w:rPr>
  </w:style>
  <w:style w:type="character" w:customStyle="1" w:styleId="a9">
    <w:name w:val="Верхний колонтитул Знак"/>
    <w:rPr>
      <w:rFonts w:ascii="Times New Roman" w:hAnsi="Times New Roman" w:cs="Times New Roman"/>
    </w:rPr>
  </w:style>
  <w:style w:type="character" w:customStyle="1" w:styleId="aa">
    <w:name w:val="Текст выноски Знак"/>
    <w:rPr>
      <w:rFonts w:ascii="Tahoma, '?l?r ???'" w:hAnsi="Tahoma, '?l?r ???'" w:cs="Tahoma, '?l?r ???'"/>
      <w:sz w:val="16"/>
      <w:szCs w:val="16"/>
    </w:rPr>
  </w:style>
  <w:style w:type="character" w:customStyle="1" w:styleId="ab">
    <w:name w:val="Нижний колонтитул Знак"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 Знак"/>
    <w:rPr>
      <w:rFonts w:ascii="Times New Roman" w:hAnsi="Times New Roman" w:cs="Times New Roman"/>
      <w:sz w:val="26"/>
      <w:szCs w:val="2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Татьяна Никитична Комиссарова</cp:lastModifiedBy>
  <cp:revision>2</cp:revision>
  <cp:lastPrinted>2018-06-26T15:43:00Z</cp:lastPrinted>
  <dcterms:created xsi:type="dcterms:W3CDTF">2023-03-20T22:21:00Z</dcterms:created>
  <dcterms:modified xsi:type="dcterms:W3CDTF">2023-03-20T22:21:00Z</dcterms:modified>
</cp:coreProperties>
</file>