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E9" w:rsidRPr="00A146E9" w:rsidRDefault="00A146E9" w:rsidP="00A146E9">
      <w:pPr>
        <w:tabs>
          <w:tab w:val="left" w:pos="1134"/>
        </w:tabs>
        <w:spacing w:after="0" w:line="36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46E9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A146E9" w:rsidRPr="00A146E9" w:rsidRDefault="00A146E9" w:rsidP="00A146E9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46E9">
        <w:rPr>
          <w:rFonts w:ascii="Times New Roman" w:eastAsia="Calibri" w:hAnsi="Times New Roman" w:cs="Times New Roman"/>
          <w:sz w:val="28"/>
          <w:szCs w:val="28"/>
        </w:rPr>
        <w:t>распоряжением председателя Думы городского округа Большой Камень</w:t>
      </w:r>
    </w:p>
    <w:p w:rsidR="00A146E9" w:rsidRPr="00A146E9" w:rsidRDefault="00A146E9" w:rsidP="00A146E9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46E9">
        <w:rPr>
          <w:rFonts w:ascii="Times New Roman" w:eastAsia="Calibri" w:hAnsi="Times New Roman" w:cs="Times New Roman"/>
          <w:sz w:val="28"/>
          <w:szCs w:val="28"/>
        </w:rPr>
        <w:t>от 04.12.2020 № 81-Р</w:t>
      </w:r>
    </w:p>
    <w:p w:rsidR="00A146E9" w:rsidRPr="007150AE" w:rsidRDefault="00192FF0" w:rsidP="00192F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ред. распоряжения от 28.02.2022 № 14-Р)</w:t>
      </w:r>
    </w:p>
    <w:p w:rsidR="00A146E9" w:rsidRPr="00A146E9" w:rsidRDefault="00A146E9" w:rsidP="00A14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E9" w:rsidRPr="00A146E9" w:rsidRDefault="00A146E9" w:rsidP="00A14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146E9" w:rsidRPr="00A146E9" w:rsidRDefault="00A146E9" w:rsidP="00A14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E9" w:rsidRPr="00A146E9" w:rsidRDefault="00A146E9" w:rsidP="00A146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A146E9" w:rsidRPr="00A146E9" w:rsidRDefault="00A146E9" w:rsidP="00A146E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 аппарате Думы городского округа</w:t>
      </w:r>
    </w:p>
    <w:p w:rsidR="00A146E9" w:rsidRPr="00A146E9" w:rsidRDefault="00A146E9" w:rsidP="00A146E9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Большой Камень </w:t>
      </w:r>
    </w:p>
    <w:p w:rsidR="00A146E9" w:rsidRPr="00A146E9" w:rsidRDefault="00A146E9" w:rsidP="00A146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E9" w:rsidRDefault="00A146E9" w:rsidP="00A146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Общие положения </w:t>
      </w:r>
    </w:p>
    <w:p w:rsidR="00A146E9" w:rsidRPr="00486DE4" w:rsidRDefault="00A146E9" w:rsidP="00A146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6E9" w:rsidRPr="00A146E9" w:rsidRDefault="00A146E9" w:rsidP="00A146E9">
      <w:pPr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Аппарат Думы городского округа Большой Камень (далее – аппарат, аппарат Думы) является структурным подразделением Думы городского округа Большой Камень (далее - Дума), осуществляющим правовое, организационное, информационное, материально-техническое и финансовое обеспечение его деятельности, оказание консультативной помощи постоянным комиссиям Думы, депутатским объединениям и депутатам Думы.</w:t>
      </w:r>
    </w:p>
    <w:p w:rsidR="00A146E9" w:rsidRPr="00A146E9" w:rsidRDefault="00A146E9" w:rsidP="00A146E9">
      <w:pPr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своей деятельности работники аппарата руководствуются </w:t>
      </w:r>
      <w:hyperlink r:id="rId7" w:tgtFrame="_blank" w:history="1">
        <w:r w:rsidRPr="00A146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законодательством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законодательством Приморского края, нормативными правовыми актами городского округа Большой Камень, настоящим Положением, постановлениями и распоряжениями председателя Думы, должностными инструкциями и иными документами, регулирующими деятельность Думы.</w:t>
      </w:r>
    </w:p>
    <w:p w:rsidR="00A146E9" w:rsidRPr="00A146E9" w:rsidRDefault="00A146E9" w:rsidP="00A146E9">
      <w:pPr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Аппарат Думы формируется в соответствии со структурой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штатным расписанием.</w:t>
      </w:r>
    </w:p>
    <w:p w:rsidR="00A146E9" w:rsidRPr="00A146E9" w:rsidRDefault="00A146E9" w:rsidP="00A146E9">
      <w:pPr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аппарата Думы входят: руководитель аппарата, организационный и юридический отделы (далее – структурные подразделения аппарата). </w:t>
      </w:r>
    </w:p>
    <w:p w:rsidR="00A146E9" w:rsidRPr="00A146E9" w:rsidRDefault="00A146E9" w:rsidP="00A146E9">
      <w:pPr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 аппарата Думы утверждается распоряжением председателя Думы.</w:t>
      </w:r>
    </w:p>
    <w:p w:rsidR="00A146E9" w:rsidRPr="00A146E9" w:rsidRDefault="00A146E9" w:rsidP="00A146E9">
      <w:pPr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Аппарат является постоянно действующим структурным подразделением Думы и не прекращает своей деятельности с окончанием срока полномочий Думы очередного созыва.</w:t>
      </w:r>
    </w:p>
    <w:p w:rsidR="00A146E9" w:rsidRPr="00A146E9" w:rsidRDefault="00A146E9" w:rsidP="00A146E9">
      <w:pPr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Муниципальные служащие аппарата Думы назначаются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должность и освобождаются от должности распоряжением председателя Думы.</w:t>
      </w:r>
    </w:p>
    <w:p w:rsidR="00A146E9" w:rsidRPr="00A146E9" w:rsidRDefault="00A146E9" w:rsidP="00A146E9">
      <w:pPr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Аппарат Думы осуществляет свою работу в соответствии с планами работы Думы, постоянных комиссий Думы, структурных подразделений аппарата.</w:t>
      </w:r>
    </w:p>
    <w:p w:rsidR="00A146E9" w:rsidRPr="00486DE4" w:rsidRDefault="00A146E9" w:rsidP="00A146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6E9" w:rsidRDefault="00A146E9" w:rsidP="00A146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Основные цели и задачи аппарата</w:t>
      </w:r>
    </w:p>
    <w:p w:rsidR="00A146E9" w:rsidRPr="00486DE4" w:rsidRDefault="00A146E9" w:rsidP="00A146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6E9" w:rsidRPr="00A146E9" w:rsidRDefault="00A146E9" w:rsidP="00A146E9">
      <w:pPr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Основной целью аппарата Думы является обеспечение эффективной нормотворческой и иной деятельности Думы по исполнению ею полномочий представительного органа местного самоуправления.</w:t>
      </w:r>
    </w:p>
    <w:p w:rsidR="00A146E9" w:rsidRPr="00A146E9" w:rsidRDefault="00A146E9" w:rsidP="00A146E9">
      <w:pPr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Основными задачами аппарата являются:</w:t>
      </w:r>
    </w:p>
    <w:p w:rsidR="00A146E9" w:rsidRPr="00A146E9" w:rsidRDefault="00A146E9" w:rsidP="00A146E9">
      <w:pPr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правовое, организационное, документационное, информационное, материально-техническое, финансовое обеспечение деятельности Думы, оказание консультативной помощи постоянным комиссиям Думы, депутатским объединениям и депутатам Думы;</w:t>
      </w:r>
    </w:p>
    <w:p w:rsidR="00A146E9" w:rsidRDefault="00A146E9" w:rsidP="00A146E9">
      <w:pPr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содействие организации работы Думы, её постоянных комиссий, депутатских объединений и депутатов Думы.</w:t>
      </w:r>
    </w:p>
    <w:p w:rsidR="00A146E9" w:rsidRPr="00486DE4" w:rsidRDefault="00A146E9" w:rsidP="00A146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6E9" w:rsidRDefault="00A146E9" w:rsidP="00A146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Основные функции аппарата</w:t>
      </w:r>
    </w:p>
    <w:p w:rsidR="00A146E9" w:rsidRPr="00486DE4" w:rsidRDefault="00A146E9" w:rsidP="00A146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6E9" w:rsidRPr="00A146E9" w:rsidRDefault="00A146E9" w:rsidP="00A146E9">
      <w:pPr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аппарата являются:</w:t>
      </w:r>
    </w:p>
    <w:p w:rsidR="00A146E9" w:rsidRPr="00A146E9" w:rsidRDefault="00A146E9" w:rsidP="00A146E9">
      <w:pPr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правовое, организационное, информационно-аналитическое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техническое обеспечение заседаний Думы, её постоянных комиссий, рабочих групп, депутатских слушаний, публичных слушаний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других мероприятий, проводимых Думой;</w:t>
      </w:r>
    </w:p>
    <w:p w:rsidR="00A146E9" w:rsidRPr="00A146E9" w:rsidRDefault="00A146E9" w:rsidP="00A146E9">
      <w:pPr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участие в разработке проектов планов работы Думы, её постоянных комиссий, структурных подразделений аппарата;</w:t>
      </w:r>
    </w:p>
    <w:p w:rsidR="00A146E9" w:rsidRPr="00A146E9" w:rsidRDefault="00A146E9" w:rsidP="00A146E9">
      <w:pPr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участие в пределах своей компетенции в разработке проектов решений Думы, поправок к проектам решений Думы, вносимых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рассмотрение Думы депутатами Думы, постоянными комиссиями Думы;</w:t>
      </w:r>
    </w:p>
    <w:p w:rsidR="00A146E9" w:rsidRPr="00A146E9" w:rsidRDefault="00A146E9" w:rsidP="00A146E9">
      <w:pPr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правовой, антикоррупционной, лингвистической экспертиз проектов нормативных правовых актов, принимаемых Думой, участие в подготовке проектов договоров, соглашений и иных документов, подписываемых председателем Думы;</w:t>
      </w:r>
    </w:p>
    <w:p w:rsidR="00A146E9" w:rsidRPr="00A146E9" w:rsidRDefault="00A146E9" w:rsidP="00A146E9">
      <w:pPr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изучение актов прокурорского реагирования на соответствие действующему законодательству, доводов и требований прокуратуры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последующей подготовкой ответа и (или) проекта решения Думы;</w:t>
      </w:r>
    </w:p>
    <w:p w:rsidR="00A146E9" w:rsidRPr="00A146E9" w:rsidRDefault="00A146E9" w:rsidP="00A146E9">
      <w:pPr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представление в установленном законом порядке интересов Думы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судах, а также в других органах при рассмотрении правовых вопросов;</w:t>
      </w:r>
    </w:p>
    <w:p w:rsidR="00A146E9" w:rsidRPr="00A146E9" w:rsidRDefault="00A146E9" w:rsidP="00A146E9">
      <w:pPr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организация и обеспечение </w:t>
      </w:r>
      <w:proofErr w:type="gramStart"/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решений Думы, постановлений, распоряжений и поручений председателя Думы, принятие необходимых мер по их реализации, обобщение результатов контроля;</w:t>
      </w:r>
    </w:p>
    <w:p w:rsidR="00A146E9" w:rsidRPr="00A146E9" w:rsidRDefault="00A146E9" w:rsidP="00A146E9">
      <w:pPr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организация работы по документированию деятельности Думы, осуществление надлежащего оформления, выпуска и рассылки официальных документов Думы, ведение учета поступающей корреспонденции, обеспечение своевременного и правильного её прохождения, организация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обеспечение функционирования единой системы делопроизводства в Думе, её постоянных комиссиях, подготовка документов для сдачи в архив, направление на подписание и обнародование нормативных правовых актов, принимаемых Думой;</w:t>
      </w:r>
      <w:proofErr w:type="gramEnd"/>
    </w:p>
    <w:p w:rsidR="00A146E9" w:rsidRPr="00A146E9" w:rsidRDefault="00A146E9" w:rsidP="00A146E9">
      <w:pPr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регистрация и учет обращений граждан, поступивших в адрес Думы, председателя Думы, его заместителя, подготовка предложений по решению поставленных в них вопросов;</w:t>
      </w:r>
    </w:p>
    <w:p w:rsidR="00A146E9" w:rsidRPr="00A146E9" w:rsidRDefault="00A146E9" w:rsidP="00A146E9">
      <w:pPr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ведение учета и систематизация решений Думы, обеспечение накопления информационно-справочных материалов в базах данных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на официальном сайте органов местного самоуправления городского округа Большой Камень (далее – официальный сайт), обеспечение информатизации деятельности Думы, внедрение новых технологий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улучшения эффективности и организации труда;</w:t>
      </w:r>
    </w:p>
    <w:p w:rsidR="00A146E9" w:rsidRPr="00A146E9" w:rsidRDefault="00A146E9" w:rsidP="00A146E9">
      <w:pPr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организация учебы депутатов Думы, их помощников и работников аппарата;</w:t>
      </w:r>
    </w:p>
    <w:p w:rsidR="00A146E9" w:rsidRPr="00A146E9" w:rsidRDefault="00A146E9" w:rsidP="00A146E9">
      <w:pPr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12) взаимодействие с федеральными государственными органами, государственными органами Приморского края, органами местного самоуправления;</w:t>
      </w:r>
    </w:p>
    <w:p w:rsidR="00A146E9" w:rsidRPr="00A146E9" w:rsidRDefault="00A146E9" w:rsidP="00A146E9">
      <w:pPr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освещение в средствах массовой информации и официальном сайте деятельности Думы, её постоянных комиссий, депутатов Думы; исследование общественного мнения о деятельности Думы, депутатов Думы; подготовка необходимых информационно-справочных и других материалов;</w:t>
      </w:r>
    </w:p>
    <w:p w:rsidR="00A146E9" w:rsidRPr="00A146E9" w:rsidRDefault="00A146E9" w:rsidP="00A146E9">
      <w:pPr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14) ведение кадровой работы, воинского учёта в Думе;</w:t>
      </w:r>
    </w:p>
    <w:p w:rsidR="00A146E9" w:rsidRPr="00A146E9" w:rsidRDefault="00A146E9" w:rsidP="00A146E9">
      <w:pPr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организация работы по осуществлению мер, направленных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противодействие коррупции, предотвращение и урегулирование конфликта интересов;</w:t>
      </w:r>
    </w:p>
    <w:p w:rsidR="00A146E9" w:rsidRPr="00A146E9" w:rsidRDefault="00A146E9" w:rsidP="00A146E9">
      <w:pPr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16) обеспечение соблюдения требований трудового законодательства; законодательств, регулирующих прохождение муниципальной службы, противодействие коррупции;</w:t>
      </w:r>
    </w:p>
    <w:p w:rsidR="00A146E9" w:rsidRPr="00A146E9" w:rsidRDefault="00A146E9" w:rsidP="00A146E9">
      <w:pPr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17) ведение бухгалтерского учёта Думы;</w:t>
      </w:r>
    </w:p>
    <w:p w:rsidR="00A146E9" w:rsidRPr="00A146E9" w:rsidRDefault="00A146E9" w:rsidP="00A146E9">
      <w:pPr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18) осуществление закупок товаров, работ, услуг для обеспечения нужд Думы;</w:t>
      </w:r>
    </w:p>
    <w:p w:rsidR="00A146E9" w:rsidRPr="00A146E9" w:rsidRDefault="00A146E9" w:rsidP="00A146E9">
      <w:pPr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выполнение иных функций, вытекающих из задач аппарата,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структурного подразделения Думы, созданного для обеспечения деятельности Думы.</w:t>
      </w:r>
    </w:p>
    <w:p w:rsidR="00A146E9" w:rsidRPr="00486DE4" w:rsidRDefault="00A146E9" w:rsidP="00A146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6E9" w:rsidRDefault="00A146E9" w:rsidP="00A146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Руководство аппаратом и организация его работы</w:t>
      </w:r>
    </w:p>
    <w:p w:rsidR="00A146E9" w:rsidRPr="00486DE4" w:rsidRDefault="00A146E9" w:rsidP="00A146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Общее руководство и </w:t>
      </w:r>
      <w:proofErr w:type="gramStart"/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аппарата Думы осуществляет председатель Думы. Непосредственное руководство работой аппарата Думы осуществляет руководитель аппарата Думы.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Руководитель аппарата обеспечивает реализацию полномочий председателя Думы, в период его отсутствия обеспечивает непрерывное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эффективное выполнение аппаратом своих функций, несёт ответственность за результативность деятельности аппарата. 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Руководитель аппарата: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координирует и контролирует работу структурных подразделений аппарата, обеспечивает их взаимодействие; 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организует исполнение постановлений, распоряжений и поручений председателя Думы, осуществляет общий </w:t>
      </w:r>
      <w:proofErr w:type="gramStart"/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 сотрудниками аппарата;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дает устные и письменные поручения начальникам отделов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сотрудникам аппарата в пределах своей компетенции;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принимает меры к поддержанию и соблюдению трудовой дисциплины, норм деловой этики и служебного поведения муниципальными служащими аппарата Думы;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организует делопроизводство в Думе, осуществляет </w:t>
      </w:r>
      <w:proofErr w:type="gramStart"/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</w:t>
      </w:r>
      <w:proofErr w:type="gramEnd"/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и соблюдением сроков оформления, прохождения и исполнения документов; подписывает служебные документы и письма в пределах своей компетенции;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принимает меры по совершенствованию работы структурных подразделений аппарата Думы. Вносит предложения председателю Думы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подбору, расстановке кадров, совершенствованию кадровой работы, резерву кадров; представляет председателю Думы кандидатуры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назначения на вакантные должности в аппарате Думы согласно штатному расписанию в соответствии с действующим законодательством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настоящим Положением;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готовит предложения по смете расходов на содержание Думы. Обеспечивает </w:t>
      </w:r>
      <w:proofErr w:type="gramStart"/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сметы расходов после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её утверждения;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8) руководит деятельностью организационного отдела;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организует работу аппарата по подготовке и проведению заседаний Думы, её постоянных комиссий и других мероприятий, проводимых Думой;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представляет аппарат во взаимоотношениях с органами государственной власти и местного самоуправления, а также другими органами и организациями;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в пределах установленных полномочий согласовывает проекты решений Думы, проекты постановлений и распоряжений председателя Думы, договоры, письма на бланке Думы; 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в пределах своих полномочий решает вопросы, связанные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улучшением условий труда и быта работников аппарата;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организует подготовку проектов планов работы Думы, структурных подразделений аппарата, осуществляет </w:t>
      </w:r>
      <w:proofErr w:type="gramStart"/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реализацией;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14) вносит председателю Думы предложения о поощрении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работников аппарата, установлении надбавок к должностным окладам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действующим законодательством, применении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сотрудникам аппарата мер дисциплинарного воздействия в соответствии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действующим законодательством, в том числе правилами внутреннего трудового распорядка;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обеспечивает хранение служебной печати Думы;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16) планирует мероприятия по профессиональному развитию работников аппарата, в том числе дополнительное профессиональное образование;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17) организует проведение аттестации работников аппарата;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18) организует документационное, информационное, правовое, материально-техническое обеспечение деятельности Думы. Координирует работу Молодёжного парламента при Думе;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19) организует подготовку ежегодного отчёта о деятельности Думы;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формирует учётную политику Думы в соответствии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о бюджетном учёте; ведёт бухгалтерский учёт;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21) представляет в установленном порядке бухгалтерскую информацию о деятельности Думы, иную бюджетную и статистическую информацию;</w:t>
      </w:r>
    </w:p>
    <w:p w:rsid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22) осуществляет иные полномочия по исполнению функций аппарата Думы в соответствии с действующим законодательством, решениями Думы, поручениями председателя Думы и должностной инструкцией.</w:t>
      </w:r>
    </w:p>
    <w:p w:rsidR="00A146E9" w:rsidRPr="00486DE4" w:rsidRDefault="00A146E9" w:rsidP="00A146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6E9" w:rsidRDefault="00A146E9" w:rsidP="00A146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 Функции организационного отдела</w:t>
      </w:r>
    </w:p>
    <w:p w:rsidR="00A146E9" w:rsidRPr="00486DE4" w:rsidRDefault="00A146E9" w:rsidP="00A146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организационный отдел возлагается:</w:t>
      </w:r>
    </w:p>
    <w:p w:rsidR="00A146E9" w:rsidRPr="00A146E9" w:rsidRDefault="00A146E9" w:rsidP="00A14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организационное, аналитическое, информационное, материально-техническое обеспечение деятельности Думы по реализации полномочий, определённых федеральными законами и Уставом городского округа Большой Камень;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участие в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 проектов планов работы Думы, постоянных комиссий Думы, организационного отдела;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работа по подготовке и проведению заседаний Думы, </w:t>
      </w:r>
      <w:r w:rsidRPr="00A1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её постоянных комиссий (формирование перечня вопросов, размещение проекта повестки дня заседания и материалов по вопросам повестки </w:t>
      </w:r>
      <w:r w:rsidRPr="00A1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официальном сайте, оповещение участников, ведение протокола);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обеспечение </w:t>
      </w:r>
      <w:proofErr w:type="gramStart"/>
      <w:r w:rsidRPr="00A1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1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проектов решений требованиям Порядка внесения проектов решений Думы, инструкции </w:t>
      </w:r>
      <w:r w:rsidRPr="00A1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делопроизводству; 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оформление заключений постоянных комиссий;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проведение лингвистической экспертизы проектов решений Думы </w:t>
      </w:r>
      <w:r w:rsidRPr="00A1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документов, вносимых на рассмотрение Думы, проектов постановлений </w:t>
      </w:r>
      <w:r w:rsidRPr="00A1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распоряжений председателя Думы;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обеспечение своевременного и качественного оформления, выпуска и рассылки решений Думы; 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документальное оформление (протокол) заседаний Думы, </w:t>
      </w:r>
      <w:r w:rsidRPr="00A1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её постоянных комиссий, рабочих групп, депутатских слушаний, публичных слушаний и других мероприятий, проводимых Думой;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формирование единой системы организации и ведения делопроизводства и документооборота в Думе;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организация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со служебными документами, заявлениями граждан; приём, регистрация, учёт и </w:t>
      </w:r>
      <w:proofErr w:type="gramStart"/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прохождением входящей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исходящей корреспонденции;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</w:t>
      </w:r>
      <w:proofErr w:type="gramStart"/>
      <w:r w:rsidRPr="00A1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1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требований, установленных по ведению делопроизводства и документооборота, по передаче документов на архивное хранение;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ведение рабочего графика мероприятий председателя Думы,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заместителя;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организация архивного дела в Думе;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14) подготовка в пределах своей компетенции, в том числе </w:t>
      </w:r>
      <w:r w:rsidRPr="00A1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инициативном порядке, проектов решений Думы, постановлений </w:t>
      </w:r>
      <w:r w:rsidRPr="00A1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распоряжений председателя Думы по вопросам деятельности Думы, </w:t>
      </w:r>
      <w:r w:rsidRPr="00A1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личному составу, осуществление </w:t>
      </w:r>
      <w:proofErr w:type="gramStart"/>
      <w:r w:rsidRPr="00A1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1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исполнением;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подбор методических, справочно-информационных, других материалов, их анализ и передача депутатам и муниципальным служащим аппарата Думы для использования в осуществлении их полномочий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функций;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16) подготовка отчётов, докладов, информаций о результатах деятельности Думы;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организация приёма граждан </w:t>
      </w:r>
      <w:r w:rsidRPr="00A1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 Думы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заместителем, депутатами Думы. Подготовка аргументированных ответов по обращениям граждан в пределах своей компетенции. Обобщение характера и содержания обращений граждан, поступивших в Думу, подготовка соответствующих аналитических материалов;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18) подготовка пресс-релизов, информационных и аналитических материалов о деятельности Думы, депутатов Думы и их оперативное распространение в средствах массовой информации;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19) взаимодействие со средствами массовой информации, социальными сетями по вопросам освещения деятельности Думы, депутатов Думы; ведение списка аккредитованных при Думе журналистов;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20) проведение мониторинга электронных и печатных средств массовой информации, социальных сетей:</w:t>
      </w:r>
    </w:p>
    <w:p w:rsidR="00A146E9" w:rsidRPr="00A146E9" w:rsidRDefault="00A146E9" w:rsidP="00A14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основным факторам, влияющим на репутацию Думы,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целью корректировки существующих программ и концепции политики Думы в сфере связей с общественностью; </w:t>
      </w:r>
    </w:p>
    <w:p w:rsidR="00A146E9" w:rsidRPr="00A146E9" w:rsidRDefault="00A146E9" w:rsidP="00A14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предмет изучения отношения к деятельности Думы, организует опросы, анкетирование и интервьюирование общественности с целью выявления реального отношения к имиджу Думы;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обобщение, анализ и доведение до сведения руководства материалов средств массовой информации о Думе, депутатах Думы,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инициированных аппаратом Думы;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22) реагирование на высказывания в адрес Думы критических замечаний (подготовка ответных выступлений, пресс-конференций, организация разъяснений и комментирование критики в иных формах);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23) ведение работы по взаимодействию с общественными объединениями, политическими партиями, территориальными органами общественного самоуправления, иными объединениями граждан с целью принятия социально и политически верных решений имеющих общественную поддержку;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проведение работы по совершенствованию форм и методов привлечения граждан к управлению общественными делами, работа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наказами избирателей;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25) организационное и информационное обеспечение деятельности Молодёжного парламента при Думе</w:t>
      </w:r>
      <w:r w:rsidRPr="00A1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26) ведение календаря событий (реестр юбилейных, праздничных дат, значимых событий, культурных, спортивных и молодёжных мероприятий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городского округа Большой Камень) и подготовка информационных материалов (текстов для приветствий, приглашений, поздравлений и т.п.) согласно календарю событий;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обеспечение реализации Думой полномочий в сфере наград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знаков почёта Думы и почётного звания «Почётный житель городского округа Большой Камень»;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28) участие в организации церемоний вручения наград (подготовка списков награждаемых граждан и организаций, информационных материалов о награждаемых; оповещение награждаемых через субъекты внесения ходатайств о награждении);</w:t>
      </w:r>
      <w:proofErr w:type="gramEnd"/>
    </w:p>
    <w:p w:rsidR="00A146E9" w:rsidRPr="00A146E9" w:rsidRDefault="00A146E9" w:rsidP="00A146E9">
      <w:pPr>
        <w:spacing w:after="24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29) ведение учета награждённых (реестр награждённых), журнала муниципальных наград Думы;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30) формирование учётной политики Думы. Организация бухгалтерского учёта и отчётности;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31) представление в установленном порядке полной и достоверной бухгалтерской информации о деятельности Думы, имущественном положении, доходах и расходах, иной бухгалтерской и статистической информации;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32) обеспечение своевременных расчётов по заработной плате лицам, замещающим муниципальные должности, и муниципальным служащим аппарата Думы. Начисление и перечисление налогов и сборов в бюджеты всех уровней, страховых взносов в государственные внебюджетные фонды;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33) ведение фрагмента реестра расходных обязательств Думы, подлежащих исполнению в пределах утверждённых лимитов бюджетных обязательств и бюджетных ассигнований;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34) осуществление полномочий главного распорядителя бюджетных средств: формирование бюджетной заявки; составление и ведение бюджетной </w:t>
      </w:r>
      <w:proofErr w:type="gramStart"/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росписи</w:t>
      </w:r>
      <w:proofErr w:type="gramEnd"/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исполнение соответствующей части бюджета городского округа; согласование муниципальных контрактов на закупки товаров, работ, услуг; формирование и представление бюджетной отчётности;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35) материально-техническое обеспечение деятельности Думы, управление закупками для обеспечения нужд Думы: предварительный сбор данных о потребностях, ценах на товары, работы, услуги; составление план-графика закупок, и изменений в него; подготовка закупочной документации; осуществление закупки товаров, работ, услуг для нужд Думы; проведение экспертизы результатов закупок на соответствие условиям контракта; составление отчётов по исполнению муниципальных программ;</w:t>
      </w:r>
      <w:proofErr w:type="gramEnd"/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36) размещение информации о закупках товаров, работ, услуг для нужд Думы в установленном порядке в ЕИС, СУФД;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37) ведение реестра закупок товаров, работ, услуг; 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38) организация кадровой работы. Ведение, учёт, хранение и выдача трудовых книжек муниципальным служащим аппарата Думы и лицам, замещающим муниципальные должности в Думе. Ведение личных дел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служащих аппарата Думы и лиц, замещающих муниципальные должности в Думе;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39) оформление и выдача служебных удостоверений муниципальным служащим аппарата Думы, депутатам Думы, их помощникам;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40) ведение воинского учёта и бронирования лиц, замещающих муниципальные должности, и муниципальных служащих в Думе, пребывающих в запасе, обобщение и представление сводных данных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воинскому учёту и бронированию по принадлежности;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41) обеспечение соблюдения требований трудового законодательства; законодательств, регулирующих прохождение муниципальной службы, противодействие коррупции;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42) организация и проведение аттестации муниципальных служащих; по решению председателя Думы конкурса на замещение должностей муниципальной службы;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43) подготовка документов для назначения трудовой пенсии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старости (инвалидности), доплаты к пенсии за выслугу лет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муниципальной службе, а также для оформления допуска установленной формы к сведениям, составляющим государственную тайну;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44) организация работы со сведениями о доходах, расходах,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имуществе и обязательствах имущественного характера (приём сведений, работа с указанными сведениями; проверка достоверности и полноты сведений, размещение сведений на официальном сайте);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45) организация и проведение обучения, семинаров, круглых столов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участием депутатов Думы и их помощников;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46) взаимодействие с помощниками депутатов по вопросам обеспечения деятельности депутатов Думы;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47) взаимодействие с федеральными государственными органами, государственными органами Приморского края, органами местного самоуправления, общественными организациями по совместным вопросам деятельности;</w:t>
      </w:r>
    </w:p>
    <w:p w:rsid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48) организационно-техническое обеспечение деятельности комиссий: по урегулированию конфликта интересов в Думе, по противодействию коррупции в Думе.</w:t>
      </w:r>
    </w:p>
    <w:p w:rsidR="00A146E9" w:rsidRPr="00805994" w:rsidRDefault="00A146E9" w:rsidP="00A146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6E9" w:rsidRDefault="00A146E9" w:rsidP="00A146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 Функции юридического отдела</w:t>
      </w:r>
    </w:p>
    <w:p w:rsidR="00A146E9" w:rsidRPr="00805994" w:rsidRDefault="00A146E9" w:rsidP="00A146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юридический отдел возлагается: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соблюдения законности в деятельности Думы;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правовой и антикоррупционной экспертиз проектов решений Думы и документов, вносимых на рассмотрение Думы, проектов постановлений и распоряжений председателя Думы; правовое сопровождение заседаний Думы, её постоянных комиссий;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оказание методической помощи депутатам и специалистам структурных подразделений аппарата Думы в правотворческой работе,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систематизации правовых актов Думы, в совершенствовании нормотворческой деятельности;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взаимодействие с органами прокуратуры;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изучение актов прокурорского реагирования на соответствие действующему законодательству, доводов и требований прокуратуры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последующей подготовкой ответа и (или) проекта решения Думы;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ведение реестра нормативных правовых актов, принимаемых Думой; направление муниципальных нормативных правовых актов Думы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уполномоченный орган для включения в Регистр муниципальных нормативных правовых актов Приморского края, прокуратуру;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ведение реестра внесённых проектов решений Думы, реестра муниципальных правовых актов, принимаемых Думой; актуализация муниципальных правовых актов Думы на электронном носителе, обеспечение доступа к электронной базе муниципальных служащих аппарата Думы; осуществление резервного копирования нормативной правовой базы Думы на съёмный магнитный носитель;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ведение реестра правовых актов, принимаемых председателем Думы; актуализация правовых актов председателя Думы на электронном носителе,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доступа к электронной базе муниципальных служащих аппарата Думы;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подготовка предложений об изменениях, приостановлении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отмене муниципальных правовых актов городского округа, постановлений и распоряжений председателя Думы в случае выявления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несоответствия действующему законодательству;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подготовка в пределах своей компетенции, в том числе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инициативном порядке, проектов решений Думы, постановлений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распоряжений </w:t>
      </w:r>
      <w:r w:rsidRPr="00A1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Думы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деятельности Думы;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согласование постановлений и распоряжений </w:t>
      </w:r>
      <w:r w:rsidRPr="00A1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Думы,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договоров, соглашений и иных документов, подписываемых председателем Думы;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правовое сопровождение деятельности по осуществлению закупок товаров, работ, услуг для нужд Думы;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участие в проведении приёма граждан </w:t>
      </w:r>
      <w:r w:rsidRPr="00A1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 Думы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депутатами Думы; подготовка аргументированных и в срок ответов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обращения граждан;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по поручению </w:t>
      </w:r>
      <w:r w:rsidRPr="00A1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Думы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взаимодействие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субъектами права законодательной инициативы, с федеральными государственными органами, государственными органами Приморского края, органами местного самоуправления, общественными организациями;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представление в установленном законом порядке интересов Думы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судах, а также в других органах при рассмотрении правовых вопросов;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справочно-информационное сопровождение </w:t>
      </w:r>
      <w:r w:rsidRPr="00A1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Думы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заместителя, депутатов Думы, муниципальных служащих аппарата Думы по вопросам действующего законодательства;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организация работы по осуществлению мер, направленных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противодействие коррупции, предотвращение и урегулирование конфликта интересов; участие в деятельности комиссий: по урегулированию конфликта интересов в Думе, по противодействию коррупции в Думе;</w:t>
      </w: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18) ведение папки на бумажном носителе с информацией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деятельности Думы, установленной Федеральным законом от 09.02.2009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8-ФЗ «Об обеспечении доступа к информации о деятельности государственных органов и органов местного самоуправления»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обеспечения ознакомления с ней в помещении, занимаемом Думой городского округа </w:t>
      </w:r>
      <w:r w:rsidRPr="00A14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Большой Камень;</w:t>
      </w:r>
    </w:p>
    <w:p w:rsidR="00A146E9" w:rsidRPr="00A146E9" w:rsidRDefault="00A146E9" w:rsidP="00A146E9">
      <w:pPr>
        <w:spacing w:after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обеспечение рассмотрения заявлений, прилагаемых к ним документов о награждении наградами Приморского края – почётного знака Приморского края «Почётный гражданин Приморского края», медали Приморского края «За особый вклад в развитие Приморского края» и знаков отличия Приморского края в случае осуществления представляемым лицом индивидуальной трудовой деятельности; знака отличия Приморского края «Почётный журналист Приморского края» в случае представления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награждению лица, работавшего в средствах массовой информации, пресс-службах государственных органов, муниципальных органов, иных организациях; почётного знака Приморского края «Родительская доблесть»; почётного знака Приморского края «Семейная доблесть». </w:t>
      </w:r>
    </w:p>
    <w:p w:rsidR="00A146E9" w:rsidRDefault="00A146E9" w:rsidP="00A146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 Права, обязанности и ответственность работников аппарата</w:t>
      </w:r>
    </w:p>
    <w:p w:rsidR="00A146E9" w:rsidRPr="00805994" w:rsidRDefault="00A146E9" w:rsidP="00A146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6E9" w:rsidRP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Права, обязанности и ответственность работников аппарата определяются федеральным законодательством и законодательством Приморского края о муниципальной службе, трудовым законодательством, настоящим Положением и должностными инструкциями.</w:t>
      </w:r>
    </w:p>
    <w:p w:rsidR="00A146E9" w:rsidRDefault="00A146E9" w:rsidP="00A14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Работники аппарата несут персональную ответственность </w:t>
      </w: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выполнение возложенных на них обязанностей.</w:t>
      </w:r>
    </w:p>
    <w:p w:rsidR="00A146E9" w:rsidRPr="00A146E9" w:rsidRDefault="00A146E9" w:rsidP="0080599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sectPr w:rsidR="00A146E9" w:rsidRPr="00A146E9" w:rsidSect="00A146E9">
      <w:pgSz w:w="11906" w:h="16838"/>
      <w:pgMar w:top="1134" w:right="850" w:bottom="1134" w:left="1701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85" w:rsidRDefault="00314785" w:rsidP="00A146E9">
      <w:pPr>
        <w:spacing w:after="0" w:line="240" w:lineRule="auto"/>
      </w:pPr>
      <w:r>
        <w:separator/>
      </w:r>
    </w:p>
  </w:endnote>
  <w:endnote w:type="continuationSeparator" w:id="0">
    <w:p w:rsidR="00314785" w:rsidRDefault="00314785" w:rsidP="00A1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85" w:rsidRDefault="00314785" w:rsidP="00A146E9">
      <w:pPr>
        <w:spacing w:after="0" w:line="240" w:lineRule="auto"/>
      </w:pPr>
      <w:r>
        <w:separator/>
      </w:r>
    </w:p>
  </w:footnote>
  <w:footnote w:type="continuationSeparator" w:id="0">
    <w:p w:rsidR="00314785" w:rsidRDefault="00314785" w:rsidP="00A14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47"/>
    <w:rsid w:val="000A6488"/>
    <w:rsid w:val="00163DE8"/>
    <w:rsid w:val="001812B4"/>
    <w:rsid w:val="00192FF0"/>
    <w:rsid w:val="001D4F0F"/>
    <w:rsid w:val="00314785"/>
    <w:rsid w:val="004157B2"/>
    <w:rsid w:val="00486DE4"/>
    <w:rsid w:val="005C1547"/>
    <w:rsid w:val="007150AE"/>
    <w:rsid w:val="00805994"/>
    <w:rsid w:val="00A146E9"/>
    <w:rsid w:val="00AE665A"/>
    <w:rsid w:val="00EC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6E9"/>
  </w:style>
  <w:style w:type="character" w:styleId="a5">
    <w:name w:val="page number"/>
    <w:basedOn w:val="a0"/>
    <w:rsid w:val="00A146E9"/>
  </w:style>
  <w:style w:type="paragraph" w:styleId="a6">
    <w:name w:val="Balloon Text"/>
    <w:basedOn w:val="a"/>
    <w:link w:val="a7"/>
    <w:uiPriority w:val="99"/>
    <w:semiHidden/>
    <w:unhideWhenUsed/>
    <w:rsid w:val="00A1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6E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1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6E9"/>
  </w:style>
  <w:style w:type="character" w:styleId="a5">
    <w:name w:val="page number"/>
    <w:basedOn w:val="a0"/>
    <w:rsid w:val="00A146E9"/>
  </w:style>
  <w:style w:type="paragraph" w:styleId="a6">
    <w:name w:val="Balloon Text"/>
    <w:basedOn w:val="a"/>
    <w:link w:val="a7"/>
    <w:uiPriority w:val="99"/>
    <w:semiHidden/>
    <w:unhideWhenUsed/>
    <w:rsid w:val="00A1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6E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1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sultantplus/offline/ref=84F924E147D68696274DEB04E3911282F36E46EDD6AB3B3806FDB86FG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14</Pages>
  <Words>3458</Words>
  <Characters>19713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Миндруль Виолетта Вячеславовна</dc:creator>
  <cp:keywords/>
  <dc:description/>
  <cp:lastModifiedBy>Рудак Елена Юрьевна</cp:lastModifiedBy>
  <cp:revision>9</cp:revision>
  <cp:lastPrinted>2022-03-02T04:19:00Z</cp:lastPrinted>
  <dcterms:created xsi:type="dcterms:W3CDTF">2022-02-28T22:07:00Z</dcterms:created>
  <dcterms:modified xsi:type="dcterms:W3CDTF">2022-03-02T23:14:00Z</dcterms:modified>
</cp:coreProperties>
</file>