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469C5">
        <w:rPr>
          <w:b/>
          <w:sz w:val="28"/>
          <w:szCs w:val="28"/>
        </w:rPr>
        <w:t>2</w:t>
      </w:r>
      <w:r w:rsidR="006A7B2F">
        <w:rPr>
          <w:b/>
          <w:sz w:val="28"/>
          <w:szCs w:val="28"/>
        </w:rPr>
        <w:t xml:space="preserve"> квартал </w:t>
      </w:r>
      <w:r w:rsidR="0083585A">
        <w:rPr>
          <w:b/>
          <w:sz w:val="28"/>
          <w:szCs w:val="28"/>
        </w:rPr>
        <w:t>202</w:t>
      </w:r>
      <w:r w:rsidR="006A7B2F">
        <w:rPr>
          <w:b/>
          <w:sz w:val="28"/>
          <w:szCs w:val="28"/>
        </w:rPr>
        <w:t>1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333821">
              <w:rPr>
                <w:sz w:val="28"/>
                <w:szCs w:val="28"/>
                <w:lang w:eastAsia="en-US"/>
              </w:rPr>
              <w:t>муниципальной  программы</w:t>
            </w:r>
            <w:proofErr w:type="gramEnd"/>
            <w:r w:rsidRPr="00333821">
              <w:rPr>
                <w:sz w:val="28"/>
                <w:szCs w:val="28"/>
                <w:lang w:eastAsia="en-US"/>
              </w:rPr>
              <w:t>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B469C5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A7B2F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6A7B2F">
              <w:rPr>
                <w:b/>
                <w:sz w:val="28"/>
                <w:szCs w:val="28"/>
                <w:lang w:eastAsia="en-US"/>
              </w:rPr>
              <w:t>1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6A7B2F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:rsidR="0083585A" w:rsidRDefault="007750AD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Просяник Валерия Андреевна</w:t>
            </w:r>
          </w:p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:rsidR="0083585A" w:rsidRPr="00333821" w:rsidRDefault="009879C0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6D0423" w:rsidRDefault="0083585A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В.И. Штефан</w:t>
      </w:r>
      <w:r w:rsidR="006D0423">
        <w:rPr>
          <w:sz w:val="28"/>
          <w:szCs w:val="28"/>
          <w:lang w:eastAsia="en-US"/>
        </w:rPr>
        <w:br w:type="page"/>
      </w:r>
    </w:p>
    <w:p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 xml:space="preserve">(наименование </w:t>
      </w:r>
      <w:proofErr w:type="gramStart"/>
      <w:r w:rsidR="00DD2699" w:rsidRPr="00DD2699">
        <w:rPr>
          <w:color w:val="000000"/>
        </w:rPr>
        <w:t>муниципальной  программы</w:t>
      </w:r>
      <w:proofErr w:type="gramEnd"/>
      <w:r w:rsidR="00DD2699" w:rsidRPr="00DD2699">
        <w:rPr>
          <w:color w:val="000000"/>
        </w:rPr>
        <w:t>)</w:t>
      </w:r>
    </w:p>
    <w:p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B469C5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1C21E1">
            <w:r w:rsidRPr="0052335D">
              <w:rPr>
                <w:color w:val="000000"/>
              </w:rPr>
              <w:t xml:space="preserve">Основное </w:t>
            </w:r>
            <w:proofErr w:type="gramStart"/>
            <w:r w:rsidRPr="0052335D">
              <w:rPr>
                <w:color w:val="000000"/>
              </w:rPr>
              <w:t>мероприятие  «</w:t>
            </w:r>
            <w:proofErr w:type="gramEnd"/>
            <w:r w:rsidRPr="0052335D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 xml:space="preserve">Адаптация приоритетных объектов </w:t>
            </w:r>
            <w:proofErr w:type="gramStart"/>
            <w:r w:rsidRPr="0052335D">
              <w:rPr>
                <w:bCs/>
                <w:color w:val="000000"/>
              </w:rPr>
              <w:t>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</w:t>
            </w:r>
            <w:proofErr w:type="gramEnd"/>
            <w:r w:rsidRPr="0052335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:rsidR="00D32A07" w:rsidRPr="007E62D7" w:rsidRDefault="00D32A07" w:rsidP="00D32A0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B469C5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квартал 2021 года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559"/>
        <w:gridCol w:w="1701"/>
        <w:gridCol w:w="1984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C17306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559"/>
        <w:gridCol w:w="1701"/>
        <w:gridCol w:w="1984"/>
        <w:gridCol w:w="1985"/>
      </w:tblGrid>
      <w:tr w:rsidR="002A6458" w:rsidRPr="008C120F" w:rsidTr="00C17306">
        <w:trPr>
          <w:cantSplit/>
          <w:trHeight w:val="204"/>
          <w:tblHeader/>
        </w:trPr>
        <w:tc>
          <w:tcPr>
            <w:tcW w:w="563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:rsidTr="00C17306">
        <w:trPr>
          <w:trHeight w:val="455"/>
        </w:trPr>
        <w:tc>
          <w:tcPr>
            <w:tcW w:w="563" w:type="dxa"/>
            <w:vAlign w:val="center"/>
          </w:tcPr>
          <w:p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2A6458" w:rsidRPr="008C120F" w:rsidRDefault="008621AD" w:rsidP="0083585A">
            <w:r>
              <w:t xml:space="preserve">Основное </w:t>
            </w:r>
            <w:proofErr w:type="gramStart"/>
            <w:r>
              <w:t>мероприятие  «</w:t>
            </w:r>
            <w:proofErr w:type="gramEnd"/>
            <w:r>
              <w:t xml:space="preserve">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:rsidR="002A6458" w:rsidRPr="008C120F" w:rsidRDefault="002A6458" w:rsidP="000F7745"/>
        </w:tc>
        <w:tc>
          <w:tcPr>
            <w:tcW w:w="1559" w:type="dxa"/>
            <w:vAlign w:val="center"/>
          </w:tcPr>
          <w:p w:rsidR="002A6458" w:rsidRDefault="002A6458" w:rsidP="00552AD3">
            <w:pPr>
              <w:jc w:val="center"/>
            </w:pPr>
          </w:p>
          <w:p w:rsidR="003D4BE1" w:rsidRPr="008C120F" w:rsidRDefault="003D4BE1" w:rsidP="00552A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6458" w:rsidRPr="008C120F" w:rsidRDefault="002A6458" w:rsidP="00552AD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:rsidR="002A6458" w:rsidRPr="008C120F" w:rsidRDefault="002A6458" w:rsidP="00DD2699">
            <w:pPr>
              <w:jc w:val="center"/>
            </w:pPr>
          </w:p>
        </w:tc>
      </w:tr>
      <w:tr w:rsidR="00701340" w:rsidRPr="008C120F" w:rsidTr="00C17306">
        <w:trPr>
          <w:trHeight w:val="477"/>
        </w:trPr>
        <w:tc>
          <w:tcPr>
            <w:tcW w:w="563" w:type="dxa"/>
            <w:vMerge w:val="restart"/>
            <w:vAlign w:val="center"/>
          </w:tcPr>
          <w:p w:rsidR="00701340" w:rsidRPr="008C120F" w:rsidRDefault="00701340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:rsidR="00701340" w:rsidRPr="008C120F" w:rsidRDefault="00701340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 xml:space="preserve">Адаптация приоритетных объектов </w:t>
            </w:r>
            <w:proofErr w:type="gramStart"/>
            <w:r w:rsidRPr="00A23B9D">
              <w:rPr>
                <w:rFonts w:eastAsia="Calibri"/>
                <w:lang w:eastAsia="en-US"/>
              </w:rPr>
              <w:t>транспортной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инженерной</w:t>
            </w:r>
            <w:proofErr w:type="gramEnd"/>
            <w:r w:rsidRPr="00A23B9D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маломобильными группами населения</w:t>
            </w:r>
            <w:r w:rsidR="00CF0E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701340" w:rsidRPr="008C120F" w:rsidRDefault="00701340" w:rsidP="00451C6A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51C6A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Pr="008C120F" w:rsidRDefault="00701340" w:rsidP="00DD269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C173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7A6BA3" w:rsidRPr="008C120F" w:rsidRDefault="007A6BA3" w:rsidP="00E20A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E20AE4" w:rsidRPr="008C120F" w:rsidRDefault="00E20AE4" w:rsidP="00441A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C42A43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0A6065" w:rsidRPr="008C120F" w:rsidTr="00C17306">
        <w:trPr>
          <w:trHeight w:val="422"/>
        </w:trPr>
        <w:tc>
          <w:tcPr>
            <w:tcW w:w="563" w:type="dxa"/>
            <w:vAlign w:val="center"/>
          </w:tcPr>
          <w:p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Align w:val="center"/>
          </w:tcPr>
          <w:p w:rsidR="000A6065" w:rsidRDefault="00351096" w:rsidP="00DD2699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31AA3" w:rsidRPr="008C120F" w:rsidRDefault="00931AA3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3F95" w:rsidRPr="008C120F" w:rsidRDefault="00C13F95" w:rsidP="00DD2699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:rsidR="00623E9F" w:rsidRDefault="00623E9F" w:rsidP="00DD2699">
            <w:pPr>
              <w:jc w:val="center"/>
            </w:pPr>
          </w:p>
          <w:p w:rsidR="00623E9F" w:rsidRDefault="00623E9F" w:rsidP="00DD2699">
            <w:pPr>
              <w:jc w:val="center"/>
            </w:pPr>
          </w:p>
          <w:p w:rsidR="000A6065" w:rsidRPr="008C120F" w:rsidRDefault="000A6065" w:rsidP="00DD2699">
            <w:pPr>
              <w:jc w:val="center"/>
            </w:pPr>
          </w:p>
        </w:tc>
      </w:tr>
      <w:tr w:rsidR="00C17306" w:rsidRPr="008C120F" w:rsidTr="00C17306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Мероприятие 4.</w:t>
            </w:r>
          </w:p>
          <w:p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1. Проведение общественных мероприятий (16 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t>Отдел по связям с общественностью и взаимодействию с федеральными структурами</w:t>
            </w:r>
            <w:r w:rsidRPr="0097488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апрель-май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май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июнь-июль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август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01.10.2021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03.12. 2021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05.03.2021</w:t>
            </w:r>
          </w:p>
          <w:p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12.04.2021</w:t>
            </w:r>
          </w:p>
          <w:p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22.04.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21-27.04.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</w:t>
            </w:r>
          </w:p>
          <w:p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24.04.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21-07.05.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</w:t>
            </w:r>
          </w:p>
          <w:p w:rsidR="00C17306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28.05.2021</w:t>
            </w:r>
          </w:p>
          <w:p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31.05.2021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306" w:rsidRPr="008C120F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306" w:rsidRDefault="00C17306" w:rsidP="00C17306">
            <w:pPr>
              <w:jc w:val="center"/>
            </w:pPr>
          </w:p>
        </w:tc>
      </w:tr>
    </w:tbl>
    <w:p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324D22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:rsidTr="00813FBD">
        <w:trPr>
          <w:trHeight w:val="311"/>
        </w:trPr>
        <w:tc>
          <w:tcPr>
            <w:tcW w:w="566" w:type="dxa"/>
          </w:tcPr>
          <w:p w:rsidR="00813FBD" w:rsidRPr="0004349B" w:rsidRDefault="00813FBD" w:rsidP="0004349B"/>
        </w:tc>
        <w:tc>
          <w:tcPr>
            <w:tcW w:w="2978" w:type="dxa"/>
            <w:vAlign w:val="center"/>
          </w:tcPr>
          <w:p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</w:t>
            </w:r>
            <w:r w:rsidR="001019EE">
              <w:rPr>
                <w:sz w:val="28"/>
                <w:szCs w:val="28"/>
              </w:rPr>
              <w:t>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019EE">
              <w:rPr>
                <w:sz w:val="28"/>
                <w:szCs w:val="28"/>
              </w:rPr>
              <w:t>18</w:t>
            </w:r>
          </w:p>
        </w:tc>
        <w:tc>
          <w:tcPr>
            <w:tcW w:w="1776" w:type="dxa"/>
            <w:vAlign w:val="center"/>
          </w:tcPr>
          <w:p w:rsidR="00813FBD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813FBD" w:rsidRPr="008E48D1" w:rsidRDefault="00264657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813FBD" w:rsidRPr="00F22EDD" w:rsidRDefault="00E72DD8" w:rsidP="00813FBD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813FBD" w:rsidRPr="008E48D1" w:rsidRDefault="00E72DD8" w:rsidP="00813FBD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813FBD" w:rsidRPr="00CB772B" w:rsidRDefault="00E72DD8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813FBD" w:rsidRDefault="00E72DD8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813FBD">
        <w:trPr>
          <w:trHeight w:val="311"/>
        </w:trPr>
        <w:tc>
          <w:tcPr>
            <w:tcW w:w="566" w:type="dxa"/>
          </w:tcPr>
          <w:p w:rsidR="00E72DD8" w:rsidRPr="0004349B" w:rsidRDefault="00E72DD8" w:rsidP="00E72DD8">
            <w:r w:rsidRPr="0004349B">
              <w:t>1.</w:t>
            </w:r>
          </w:p>
        </w:tc>
        <w:tc>
          <w:tcPr>
            <w:tcW w:w="2978" w:type="dxa"/>
            <w:vAlign w:val="center"/>
          </w:tcPr>
          <w:p w:rsidR="00E72DD8" w:rsidRPr="0004349B" w:rsidRDefault="00E72DD8" w:rsidP="00E72DD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</w:t>
            </w:r>
            <w:r w:rsidR="009879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,18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813FBD">
        <w:trPr>
          <w:trHeight w:val="311"/>
        </w:trPr>
        <w:tc>
          <w:tcPr>
            <w:tcW w:w="566" w:type="dxa"/>
            <w:vAlign w:val="bottom"/>
          </w:tcPr>
          <w:p w:rsidR="00E72DD8" w:rsidRPr="0004349B" w:rsidRDefault="00E72DD8" w:rsidP="00E72DD8">
            <w:pPr>
              <w:jc w:val="center"/>
            </w:pPr>
          </w:p>
        </w:tc>
        <w:tc>
          <w:tcPr>
            <w:tcW w:w="2978" w:type="dxa"/>
          </w:tcPr>
          <w:p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</w:t>
            </w:r>
            <w:r w:rsidR="009879C0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,18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  <w:vAlign w:val="bottom"/>
          </w:tcPr>
          <w:p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E72DD8" w:rsidRPr="008C120F" w:rsidTr="00813FBD">
        <w:trPr>
          <w:trHeight w:val="311"/>
        </w:trPr>
        <w:tc>
          <w:tcPr>
            <w:tcW w:w="566" w:type="dxa"/>
          </w:tcPr>
          <w:p w:rsidR="00E72DD8" w:rsidRPr="0004349B" w:rsidRDefault="00E72DD8" w:rsidP="00E72DD8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E72DD8" w:rsidRDefault="00E72DD8" w:rsidP="00E72DD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:rsidR="00E72DD8" w:rsidRPr="00B95A30" w:rsidRDefault="00E72DD8" w:rsidP="00E72DD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</w:t>
            </w:r>
            <w:r w:rsidR="00E72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C233EC">
        <w:trPr>
          <w:trHeight w:val="311"/>
        </w:trPr>
        <w:tc>
          <w:tcPr>
            <w:tcW w:w="566" w:type="dxa"/>
            <w:vAlign w:val="center"/>
          </w:tcPr>
          <w:p w:rsidR="00E72DD8" w:rsidRDefault="00E72DD8" w:rsidP="00E72DD8">
            <w:pPr>
              <w:jc w:val="center"/>
            </w:pPr>
          </w:p>
        </w:tc>
        <w:tc>
          <w:tcPr>
            <w:tcW w:w="2978" w:type="dxa"/>
            <w:vAlign w:val="center"/>
          </w:tcPr>
          <w:p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C233EC">
        <w:trPr>
          <w:trHeight w:val="311"/>
        </w:trPr>
        <w:tc>
          <w:tcPr>
            <w:tcW w:w="566" w:type="dxa"/>
          </w:tcPr>
          <w:p w:rsidR="00E72DD8" w:rsidRPr="00153953" w:rsidRDefault="00E72DD8" w:rsidP="00E72DD8">
            <w:r w:rsidRPr="00153953">
              <w:t>1.2</w:t>
            </w:r>
          </w:p>
        </w:tc>
        <w:tc>
          <w:tcPr>
            <w:tcW w:w="2978" w:type="dxa"/>
          </w:tcPr>
          <w:p w:rsidR="00E72DD8" w:rsidRPr="00B95A30" w:rsidRDefault="00E72DD8" w:rsidP="00E72DD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7750AD">
        <w:trPr>
          <w:trHeight w:val="311"/>
        </w:trPr>
        <w:tc>
          <w:tcPr>
            <w:tcW w:w="566" w:type="dxa"/>
          </w:tcPr>
          <w:p w:rsidR="00E72DD8" w:rsidRDefault="00E72DD8" w:rsidP="00E72DD8">
            <w:pPr>
              <w:jc w:val="center"/>
            </w:pPr>
          </w:p>
        </w:tc>
        <w:tc>
          <w:tcPr>
            <w:tcW w:w="2978" w:type="dxa"/>
          </w:tcPr>
          <w:p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sectPr w:rsidR="00CB772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2F" w:rsidRDefault="006A7B2F" w:rsidP="00DD2699">
      <w:r>
        <w:separator/>
      </w:r>
    </w:p>
  </w:endnote>
  <w:endnote w:type="continuationSeparator" w:id="0">
    <w:p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2F" w:rsidRDefault="006A7B2F" w:rsidP="00DD2699">
      <w:r>
        <w:separator/>
      </w:r>
    </w:p>
  </w:footnote>
  <w:footnote w:type="continuationSeparator" w:id="0">
    <w:p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83944"/>
      <w:docPartObj>
        <w:docPartGallery w:val="Page Numbers (Top of Page)"/>
        <w:docPartUnique/>
      </w:docPartObj>
    </w:sdtPr>
    <w:sdtEndPr/>
    <w:sdtContent>
      <w:p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249376"/>
      <w:docPartObj>
        <w:docPartGallery w:val="Page Numbers (Top of Page)"/>
        <w:docPartUnique/>
      </w:docPartObj>
    </w:sdtPr>
    <w:sdtEndPr/>
    <w:sdtContent>
      <w:p w:rsidR="006A7B2F" w:rsidRDefault="006A7B2F">
        <w:pPr>
          <w:pStyle w:val="a5"/>
          <w:jc w:val="center"/>
        </w:pPr>
        <w:r>
          <w:t>20</w:t>
        </w:r>
      </w:p>
    </w:sdtContent>
  </w:sdt>
  <w:p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C54FB"/>
    <w:rsid w:val="003C7F4E"/>
    <w:rsid w:val="003D3863"/>
    <w:rsid w:val="003D3C9D"/>
    <w:rsid w:val="003D4BE1"/>
    <w:rsid w:val="003E2D73"/>
    <w:rsid w:val="003E7908"/>
    <w:rsid w:val="003F290D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6380"/>
    <w:rsid w:val="006A7B2F"/>
    <w:rsid w:val="006A7FB9"/>
    <w:rsid w:val="006B7B4F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4887"/>
    <w:rsid w:val="0097577B"/>
    <w:rsid w:val="00980AE6"/>
    <w:rsid w:val="00980F79"/>
    <w:rsid w:val="0098615C"/>
    <w:rsid w:val="00986B75"/>
    <w:rsid w:val="009879C0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63F8"/>
    <w:rsid w:val="00B30830"/>
    <w:rsid w:val="00B34A41"/>
    <w:rsid w:val="00B35270"/>
    <w:rsid w:val="00B469C5"/>
    <w:rsid w:val="00B52B99"/>
    <w:rsid w:val="00B55ED6"/>
    <w:rsid w:val="00B57AC9"/>
    <w:rsid w:val="00B67324"/>
    <w:rsid w:val="00B71225"/>
    <w:rsid w:val="00B72E91"/>
    <w:rsid w:val="00B7631D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46C88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55B48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0F464ED0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2A4C-6071-4DDF-92D6-983CD4BD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8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Просяник</cp:lastModifiedBy>
  <cp:revision>21</cp:revision>
  <cp:lastPrinted>2021-07-07T00:55:00Z</cp:lastPrinted>
  <dcterms:created xsi:type="dcterms:W3CDTF">2020-07-03T00:30:00Z</dcterms:created>
  <dcterms:modified xsi:type="dcterms:W3CDTF">2021-07-12T04:06:00Z</dcterms:modified>
</cp:coreProperties>
</file>