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>
        <w:rPr>
          <w:b/>
          <w:sz w:val="28"/>
          <w:szCs w:val="28"/>
        </w:rPr>
        <w:t xml:space="preserve"> </w:t>
      </w:r>
      <w:r w:rsidR="00654734">
        <w:rPr>
          <w:b/>
          <w:sz w:val="28"/>
          <w:szCs w:val="28"/>
        </w:rPr>
        <w:t>1 квартал 2022</w:t>
      </w:r>
      <w:r w:rsidRPr="00855A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</w:t>
            </w:r>
            <w:r w:rsidR="00F41F3B">
              <w:rPr>
                <w:sz w:val="28"/>
                <w:szCs w:val="28"/>
              </w:rPr>
              <w:t>Энергоэффективность и развитие газоснабжения</w:t>
            </w:r>
            <w:r w:rsidRPr="00855A8E">
              <w:rPr>
                <w:sz w:val="28"/>
                <w:szCs w:val="28"/>
              </w:rPr>
              <w:t xml:space="preserve">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5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05F40" w:rsidRPr="00855A8E" w:rsidRDefault="0054047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654734">
              <w:rPr>
                <w:sz w:val="28"/>
                <w:szCs w:val="28"/>
              </w:rPr>
              <w:t>1 квартал 2022</w:t>
            </w:r>
            <w:r w:rsidR="00605F40" w:rsidRPr="00855A8E">
              <w:rPr>
                <w:sz w:val="28"/>
                <w:szCs w:val="28"/>
              </w:rPr>
              <w:t xml:space="preserve"> год</w:t>
            </w:r>
            <w:r w:rsidR="00654734"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7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05F40" w:rsidRPr="00855A8E" w:rsidRDefault="00654734" w:rsidP="00AE735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Макиевская</w:t>
            </w:r>
            <w:proofErr w:type="spellEnd"/>
            <w:r>
              <w:rPr>
                <w:sz w:val="28"/>
                <w:szCs w:val="28"/>
              </w:rPr>
              <w:t xml:space="preserve"> Дарья Анатольевна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1D770F" w:rsidRDefault="001D770F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 w:rsidP="00654734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0477" w:rsidRDefault="00540477" w:rsidP="00654734">
      <w:pPr>
        <w:spacing w:after="120"/>
        <w:rPr>
          <w:b/>
          <w:sz w:val="28"/>
          <w:szCs w:val="28"/>
        </w:rPr>
      </w:pPr>
    </w:p>
    <w:p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ОТЧЕТ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  <w:r w:rsidR="00EC6B55">
        <w:rPr>
          <w:b/>
          <w:sz w:val="28"/>
          <w:szCs w:val="28"/>
        </w:rPr>
        <w:t xml:space="preserve"> </w:t>
      </w:r>
      <w:r w:rsidRPr="00977AC2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977AC2">
        <w:rPr>
          <w:b/>
          <w:sz w:val="28"/>
          <w:szCs w:val="28"/>
        </w:rPr>
        <w:t>муниципальной</w:t>
      </w:r>
      <w:proofErr w:type="gramEnd"/>
    </w:p>
    <w:p w:rsidR="00EC6B55" w:rsidRDefault="00AD081F" w:rsidP="00EC6B55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  <w:r w:rsidR="00EC6B55" w:rsidRPr="00457C93">
        <w:rPr>
          <w:b/>
          <w:sz w:val="28"/>
          <w:szCs w:val="28"/>
        </w:rPr>
        <w:t>«</w:t>
      </w:r>
      <w:r w:rsidR="00EC6B55">
        <w:rPr>
          <w:b/>
          <w:sz w:val="28"/>
          <w:szCs w:val="28"/>
        </w:rPr>
        <w:t xml:space="preserve">Энергоэффективность и развитие газоснабжения </w:t>
      </w:r>
    </w:p>
    <w:p w:rsidR="00EC6B55" w:rsidRDefault="00EC6B55" w:rsidP="00EC6B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713E48">
        <w:rPr>
          <w:b/>
          <w:color w:val="000000"/>
          <w:sz w:val="28"/>
          <w:szCs w:val="28"/>
          <w:u w:val="single"/>
        </w:rPr>
        <w:t>1 квартал 2022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13E48">
        <w:rPr>
          <w:b/>
          <w:color w:val="000000"/>
          <w:sz w:val="28"/>
          <w:szCs w:val="28"/>
          <w:u w:val="single"/>
        </w:rPr>
        <w:t>а</w:t>
      </w:r>
    </w:p>
    <w:p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1981"/>
        <w:gridCol w:w="1843"/>
        <w:gridCol w:w="1843"/>
      </w:tblGrid>
      <w:tr w:rsidR="00AD081F" w:rsidRPr="00977AC2" w:rsidTr="00EC6B5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2" w:type="pct"/>
            <w:gridSpan w:val="3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:rsidTr="00EC6B5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snapToGrid w:val="0"/>
                <w:color w:val="000000"/>
              </w:rPr>
              <w:t>Рз</w:t>
            </w:r>
            <w:proofErr w:type="spellEnd"/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color w:val="000000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1986"/>
        <w:gridCol w:w="1843"/>
        <w:gridCol w:w="1843"/>
      </w:tblGrid>
      <w:tr w:rsidR="00AD081F" w:rsidRPr="003556D3" w:rsidTr="00EC6B55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:rsidTr="00EC6B55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5E7308" w:rsidP="00AE735D">
            <w:pPr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 Муниципальная программа </w:t>
            </w:r>
            <w:r w:rsidR="00EC6B55" w:rsidRPr="00B818D9">
              <w:t>«Энергоэффективность и развитие газоснабжения в городском округе Большой Камень»</w:t>
            </w:r>
            <w:r w:rsidR="00EC6B55">
              <w:t xml:space="preserve"> </w:t>
            </w:r>
            <w:r w:rsidR="00EC6B55" w:rsidRPr="00B818D9">
              <w:t>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E77F2F" w:rsidP="00AE735D">
            <w:pPr>
              <w:jc w:val="center"/>
            </w:pPr>
            <w:r>
              <w:t>49 428,83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E77F2F" w:rsidP="00AE735D">
            <w:pPr>
              <w:jc w:val="center"/>
            </w:pPr>
            <w:r>
              <w:t>0,00</w:t>
            </w:r>
          </w:p>
        </w:tc>
      </w:tr>
      <w:tr w:rsidR="00AD081F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330E9" w:rsidRDefault="00AD081F" w:rsidP="00AE735D">
            <w:r w:rsidRPr="00A330E9">
              <w:rPr>
                <w:bCs/>
              </w:rPr>
              <w:t xml:space="preserve">Подпрограмма 1. </w:t>
            </w:r>
            <w:r w:rsidR="00EC6B55"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EC6B55">
            <w:pPr>
              <w:jc w:val="center"/>
            </w:pPr>
            <w:r w:rsidRPr="003556D3">
              <w:t>2</w:t>
            </w:r>
            <w:r w:rsidR="00EC6B55">
              <w:t>1</w:t>
            </w:r>
            <w:r w:rsidRPr="003556D3"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E77F2F" w:rsidP="00AE735D">
            <w:pPr>
              <w:jc w:val="center"/>
            </w:pPr>
            <w:r>
              <w:t>49 428,83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E77F2F" w:rsidP="00AE735D">
            <w:pPr>
              <w:jc w:val="center"/>
            </w:pPr>
            <w:r>
              <w:t>0,00</w:t>
            </w:r>
          </w:p>
        </w:tc>
      </w:tr>
      <w:tr w:rsidR="00EC6B55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lastRenderedPageBreak/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A330E9" w:rsidRDefault="00EC6B55" w:rsidP="00EC6B55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>
              <w:t>211</w:t>
            </w:r>
            <w:r w:rsidRPr="003556D3"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BD2BF1" w:rsidRDefault="00CA6FED" w:rsidP="00EC6B55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B55" w:rsidRPr="008854C1" w:rsidRDefault="00E77F2F" w:rsidP="00EC6B55">
            <w:pPr>
              <w:jc w:val="center"/>
            </w:pPr>
            <w:r>
              <w:t>49 428,83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8854C1" w:rsidRDefault="00E77F2F" w:rsidP="00EC6B55">
            <w:pPr>
              <w:jc w:val="center"/>
            </w:pPr>
            <w:r>
              <w:t>0,00</w:t>
            </w:r>
          </w:p>
        </w:tc>
      </w:tr>
      <w:tr w:rsidR="00A330E9" w:rsidRPr="003556D3" w:rsidTr="00A330E9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1.1.1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r w:rsidRPr="00A330E9">
              <w:t>Мероприятие 1.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t xml:space="preserve">Установка </w:t>
            </w:r>
            <w:proofErr w:type="spellStart"/>
            <w:r w:rsidRPr="00A330E9">
              <w:t>блочно</w:t>
            </w:r>
            <w:proofErr w:type="spellEnd"/>
            <w:r w:rsidRPr="00A330E9">
              <w:t>-модульной котельной 1,5 Гкал/час по ул. Ольховая в городском округе Большой Камень»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bCs/>
              </w:rPr>
              <w:t xml:space="preserve"> 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Default="00A330E9" w:rsidP="00AE735D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EC6B55">
            <w:pPr>
              <w:jc w:val="center"/>
            </w:pPr>
            <w:r>
              <w:t>21</w:t>
            </w:r>
            <w:r w:rsidRPr="003556D3">
              <w:t>101</w:t>
            </w:r>
            <w:r>
              <w:t>406</w:t>
            </w:r>
            <w:r w:rsidRPr="003556D3"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:rsidTr="00A330E9">
        <w:trPr>
          <w:cantSplit/>
          <w:trHeight w:val="73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:rsidR="00A330E9" w:rsidRPr="00A330E9" w:rsidRDefault="00A330E9" w:rsidP="00AE735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EC6B55">
            <w:pPr>
              <w:jc w:val="center"/>
            </w:pPr>
            <w:r w:rsidRPr="003556D3">
              <w:rPr>
                <w:lang w:val="en-US"/>
              </w:rPr>
              <w:t>2</w:t>
            </w:r>
            <w:r>
              <w:t>110192280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 w:rsidRPr="003556D3">
              <w:t>4</w:t>
            </w:r>
            <w:r>
              <w:t>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E52A7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Pr="008854C1" w:rsidRDefault="00E77F2F" w:rsidP="00AE735D">
            <w:pPr>
              <w:jc w:val="center"/>
            </w:pPr>
            <w:r>
              <w:t>49 033,40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8854C1" w:rsidRDefault="00E77F2F" w:rsidP="00AE735D">
            <w:pPr>
              <w:jc w:val="center"/>
            </w:pPr>
            <w:r>
              <w:t>0,00</w:t>
            </w:r>
          </w:p>
        </w:tc>
      </w:tr>
      <w:tr w:rsidR="00A330E9" w:rsidRPr="003556D3" w:rsidTr="00A330E9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>
              <w:t>21101</w:t>
            </w:r>
            <w:r>
              <w:rPr>
                <w:lang w:val="en-US"/>
              </w:rPr>
              <w:t>S</w:t>
            </w:r>
            <w: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395,43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A330E9" w:rsidP="00A330E9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330E9">
            <w:pPr>
              <w:jc w:val="center"/>
            </w:pPr>
            <w:r>
              <w:t>2</w:t>
            </w:r>
            <w:r w:rsidRPr="002A51D1">
              <w:t>.</w:t>
            </w: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330E9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330E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2.1</w:t>
            </w:r>
            <w:r w:rsidRPr="002A51D1">
              <w:t>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sz w:val="21"/>
                <w:szCs w:val="21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2120160140</w:t>
            </w:r>
          </w:p>
          <w:p w:rsidR="00552BFE" w:rsidRPr="002A51D1" w:rsidRDefault="00552BFE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552BFE">
            <w:pPr>
              <w:rPr>
                <w:sz w:val="21"/>
                <w:szCs w:val="21"/>
              </w:rPr>
            </w:pPr>
            <w:r w:rsidRPr="00552BFE">
              <w:t>Подпрограмма 3 «Энергосбережение и повышение энергетической</w:t>
            </w:r>
            <w:r w:rsidRPr="006570E9">
              <w:t xml:space="preserve"> эффективности в городском округе Бо</w:t>
            </w:r>
            <w:r>
              <w:t>льшой Камень» на 2020-2027 годы</w:t>
            </w:r>
            <w:r w:rsidRPr="00A4108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2130000000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CA6FE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3</w:t>
            </w:r>
            <w:r w:rsidRPr="003556D3">
              <w:t>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552BFE" w:rsidRDefault="00552BFE" w:rsidP="00552BFE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2130100000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3</w:t>
            </w:r>
            <w:r w:rsidRPr="00416BC2">
              <w:t>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2130160110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</w:tbl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5E7308" w:rsidRDefault="00AD081F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5E7308">
        <w:rPr>
          <w:b/>
          <w:sz w:val="28"/>
          <w:szCs w:val="28"/>
          <w:lang w:eastAsia="en-US"/>
        </w:rPr>
        <w:t xml:space="preserve"> </w:t>
      </w: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  <w:r w:rsidR="005E7308">
        <w:rPr>
          <w:b/>
          <w:sz w:val="28"/>
          <w:szCs w:val="28"/>
          <w:lang w:eastAsia="en-US"/>
        </w:rPr>
        <w:t xml:space="preserve"> </w:t>
      </w:r>
      <w:r w:rsidR="005E7308" w:rsidRPr="00457C93">
        <w:rPr>
          <w:b/>
          <w:sz w:val="28"/>
          <w:szCs w:val="28"/>
        </w:rPr>
        <w:t>«</w:t>
      </w:r>
      <w:r w:rsidR="005E7308">
        <w:rPr>
          <w:b/>
          <w:sz w:val="28"/>
          <w:szCs w:val="28"/>
        </w:rPr>
        <w:t xml:space="preserve">Энергоэффективность и развитие газоснабжения </w:t>
      </w:r>
    </w:p>
    <w:p w:rsidR="005E7308" w:rsidRDefault="005E7308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7F3AAD">
        <w:rPr>
          <w:b/>
          <w:color w:val="000000"/>
          <w:sz w:val="28"/>
          <w:szCs w:val="28"/>
          <w:u w:val="single"/>
        </w:rPr>
        <w:t>1 квартал 2022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F3AAD">
        <w:rPr>
          <w:b/>
          <w:color w:val="000000"/>
          <w:sz w:val="28"/>
          <w:szCs w:val="28"/>
          <w:u w:val="single"/>
        </w:rPr>
        <w:t>а</w:t>
      </w:r>
    </w:p>
    <w:p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400C14">
        <w:trPr>
          <w:cantSplit/>
          <w:trHeight w:val="598"/>
        </w:trPr>
        <w:tc>
          <w:tcPr>
            <w:tcW w:w="709" w:type="dxa"/>
            <w:vMerge w:val="restart"/>
          </w:tcPr>
          <w:p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:rsidTr="00400C14">
        <w:trPr>
          <w:cantSplit/>
          <w:trHeight w:val="598"/>
        </w:trPr>
        <w:tc>
          <w:tcPr>
            <w:tcW w:w="709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D081F" w:rsidRPr="008C120F" w:rsidRDefault="00AD081F" w:rsidP="00AD081F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7B6BA0">
        <w:trPr>
          <w:cantSplit/>
          <w:trHeight w:val="204"/>
          <w:tblHeader/>
        </w:trPr>
        <w:tc>
          <w:tcPr>
            <w:tcW w:w="709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:rsidTr="007B6BA0">
        <w:trPr>
          <w:trHeight w:val="283"/>
        </w:trPr>
        <w:tc>
          <w:tcPr>
            <w:tcW w:w="709" w:type="dxa"/>
            <w:vAlign w:val="center"/>
          </w:tcPr>
          <w:p w:rsidR="00AD081F" w:rsidRPr="008C120F" w:rsidRDefault="00AD081F" w:rsidP="00AE735D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AD081F" w:rsidRPr="008C120F" w:rsidRDefault="005E7308" w:rsidP="00AE735D">
            <w:r w:rsidRPr="00A330E9">
              <w:rPr>
                <w:bCs/>
              </w:rPr>
              <w:t xml:space="preserve">Подпрограмма 1. </w:t>
            </w:r>
            <w:r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5E7308" w:rsidRPr="008C120F" w:rsidTr="005E7308">
        <w:trPr>
          <w:trHeight w:val="283"/>
        </w:trPr>
        <w:tc>
          <w:tcPr>
            <w:tcW w:w="709" w:type="dxa"/>
            <w:vAlign w:val="center"/>
          </w:tcPr>
          <w:p w:rsidR="005E7308" w:rsidRDefault="005E7308" w:rsidP="00AE735D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:rsidR="005E7308" w:rsidRPr="00A330E9" w:rsidRDefault="005E7308" w:rsidP="005E7308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559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2268" w:type="dxa"/>
          </w:tcPr>
          <w:p w:rsidR="005E7308" w:rsidRPr="008C120F" w:rsidRDefault="005E7308" w:rsidP="00AE735D">
            <w:pPr>
              <w:jc w:val="center"/>
            </w:pPr>
          </w:p>
        </w:tc>
      </w:tr>
      <w:tr w:rsidR="005E7308" w:rsidRPr="008C120F" w:rsidTr="005E7308">
        <w:trPr>
          <w:trHeight w:val="283"/>
        </w:trPr>
        <w:tc>
          <w:tcPr>
            <w:tcW w:w="709" w:type="dxa"/>
            <w:vAlign w:val="center"/>
          </w:tcPr>
          <w:p w:rsidR="005E7308" w:rsidRDefault="00F56AF8" w:rsidP="00AE735D">
            <w:pPr>
              <w:jc w:val="center"/>
            </w:pPr>
            <w:r>
              <w:t>1.1.</w:t>
            </w:r>
          </w:p>
        </w:tc>
        <w:tc>
          <w:tcPr>
            <w:tcW w:w="2977" w:type="dxa"/>
          </w:tcPr>
          <w:p w:rsidR="005E7308" w:rsidRPr="00A330E9" w:rsidRDefault="005E7308" w:rsidP="005E7308">
            <w:r w:rsidRPr="00A330E9">
              <w:t>Мероприятие 1.</w:t>
            </w:r>
          </w:p>
          <w:p w:rsidR="005E7308" w:rsidRPr="00A330E9" w:rsidRDefault="005E7308" w:rsidP="00F56AF8">
            <w:pPr>
              <w:rPr>
                <w:bCs/>
              </w:rPr>
            </w:pPr>
            <w:r w:rsidRPr="00A330E9">
              <w:t xml:space="preserve">Установка </w:t>
            </w:r>
            <w:proofErr w:type="spellStart"/>
            <w:r w:rsidRPr="00A330E9">
              <w:t>блочно</w:t>
            </w:r>
            <w:proofErr w:type="spellEnd"/>
            <w:r w:rsidRPr="00A330E9">
              <w:t>-модульной котельной 1,5 Гкал/час по ул. Ольховая в городском округе Большой Камень»</w:t>
            </w:r>
            <w:r w:rsidRPr="00A330E9">
              <w:rPr>
                <w:bCs/>
              </w:rPr>
              <w:t xml:space="preserve"> </w:t>
            </w: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E7308" w:rsidRPr="008C120F" w:rsidRDefault="007F3AAD" w:rsidP="00AE735D">
            <w:pPr>
              <w:jc w:val="center"/>
            </w:pPr>
            <w:r>
              <w:t>Январь</w:t>
            </w:r>
          </w:p>
        </w:tc>
        <w:tc>
          <w:tcPr>
            <w:tcW w:w="1560" w:type="dxa"/>
            <w:vAlign w:val="center"/>
          </w:tcPr>
          <w:p w:rsidR="005E7308" w:rsidRPr="008C120F" w:rsidRDefault="007F3AAD" w:rsidP="00AE735D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vAlign w:val="center"/>
          </w:tcPr>
          <w:p w:rsidR="005E7308" w:rsidRPr="008C120F" w:rsidRDefault="007F3AAD" w:rsidP="00AE735D">
            <w:pPr>
              <w:jc w:val="center"/>
            </w:pPr>
            <w:r>
              <w:t>Январь</w:t>
            </w:r>
          </w:p>
        </w:tc>
        <w:tc>
          <w:tcPr>
            <w:tcW w:w="1701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2268" w:type="dxa"/>
          </w:tcPr>
          <w:p w:rsidR="005E7308" w:rsidRPr="008C120F" w:rsidRDefault="007F3AAD" w:rsidP="00AE735D">
            <w:pPr>
              <w:jc w:val="center"/>
            </w:pPr>
            <w:r>
              <w:rPr>
                <w:sz w:val="20"/>
                <w:szCs w:val="20"/>
              </w:rPr>
              <w:t>Электронный конкурс не состоялся.                                     По окончанию срока подачи заявок (10.03.2022) не подано ни одной заявки на участие в закупке (итоговый протокол №ИЭОК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от 10.03.2022).                  В связи с удорожанием </w:t>
            </w:r>
            <w:r>
              <w:rPr>
                <w:sz w:val="20"/>
                <w:szCs w:val="20"/>
              </w:rPr>
              <w:lastRenderedPageBreak/>
              <w:t xml:space="preserve">оборудования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>-модульной котельной (импортной комплектации) проведение повторной закупки нецелесообразно</w:t>
            </w:r>
          </w:p>
        </w:tc>
      </w:tr>
      <w:tr w:rsidR="00AD081F" w:rsidRPr="008C120F" w:rsidTr="007B6BA0">
        <w:trPr>
          <w:trHeight w:val="283"/>
        </w:trPr>
        <w:tc>
          <w:tcPr>
            <w:tcW w:w="709" w:type="dxa"/>
            <w:vAlign w:val="center"/>
          </w:tcPr>
          <w:p w:rsidR="00AD081F" w:rsidRDefault="00AD081F" w:rsidP="00AE735D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F56AF8" w:rsidRPr="00A330E9" w:rsidRDefault="00F56AF8" w:rsidP="00F56AF8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:rsidR="00AD081F" w:rsidRDefault="00F56AF8" w:rsidP="00F56AF8"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824AC1" w:rsidRPr="008C120F" w:rsidTr="007B6BA0">
        <w:trPr>
          <w:trHeight w:val="283"/>
        </w:trPr>
        <w:tc>
          <w:tcPr>
            <w:tcW w:w="709" w:type="dxa"/>
            <w:vAlign w:val="center"/>
          </w:tcPr>
          <w:p w:rsidR="00824AC1" w:rsidRDefault="00F56AF8" w:rsidP="00AE735D">
            <w:pPr>
              <w:jc w:val="center"/>
            </w:pPr>
            <w:r>
              <w:t>2.1</w:t>
            </w:r>
          </w:p>
        </w:tc>
        <w:tc>
          <w:tcPr>
            <w:tcW w:w="2977" w:type="dxa"/>
            <w:vAlign w:val="center"/>
          </w:tcPr>
          <w:p w:rsidR="00824AC1" w:rsidRDefault="00F56AF8" w:rsidP="00AC32C5"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F56AF8" w:rsidRPr="008C120F" w:rsidTr="007B6BA0">
        <w:trPr>
          <w:trHeight w:val="283"/>
        </w:trPr>
        <w:tc>
          <w:tcPr>
            <w:tcW w:w="709" w:type="dxa"/>
            <w:vAlign w:val="center"/>
          </w:tcPr>
          <w:p w:rsidR="00F56AF8" w:rsidRDefault="00FC256A" w:rsidP="00AE735D">
            <w:pPr>
              <w:jc w:val="center"/>
            </w:pPr>
            <w:r>
              <w:t>2.1.1</w:t>
            </w:r>
          </w:p>
        </w:tc>
        <w:tc>
          <w:tcPr>
            <w:tcW w:w="2977" w:type="dxa"/>
            <w:vAlign w:val="center"/>
          </w:tcPr>
          <w:p w:rsidR="00F56AF8" w:rsidRPr="00A330E9" w:rsidRDefault="00F56AF8" w:rsidP="00AC32C5">
            <w:pPr>
              <w:rPr>
                <w:rFonts w:eastAsia="Calibri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56AF8" w:rsidRDefault="00F56AF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6AF8" w:rsidRDefault="00F56AF8" w:rsidP="00AE735D">
            <w:pPr>
              <w:jc w:val="center"/>
            </w:pPr>
          </w:p>
        </w:tc>
        <w:tc>
          <w:tcPr>
            <w:tcW w:w="2268" w:type="dxa"/>
          </w:tcPr>
          <w:p w:rsidR="00F56AF8" w:rsidRPr="008C120F" w:rsidRDefault="00F56AF8" w:rsidP="00AE735D">
            <w:pPr>
              <w:jc w:val="center"/>
            </w:pPr>
          </w:p>
        </w:tc>
      </w:tr>
      <w:tr w:rsidR="00AD081F" w:rsidRPr="008C120F" w:rsidTr="007B6BA0">
        <w:trPr>
          <w:trHeight w:val="283"/>
        </w:trPr>
        <w:tc>
          <w:tcPr>
            <w:tcW w:w="709" w:type="dxa"/>
            <w:vAlign w:val="center"/>
          </w:tcPr>
          <w:p w:rsidR="00AD081F" w:rsidRDefault="00FC256A" w:rsidP="00AE735D">
            <w:pPr>
              <w:jc w:val="center"/>
            </w:pPr>
            <w:r>
              <w:t>3</w:t>
            </w:r>
            <w:r w:rsidR="00AD081F">
              <w:t>.</w:t>
            </w:r>
          </w:p>
        </w:tc>
        <w:tc>
          <w:tcPr>
            <w:tcW w:w="2977" w:type="dxa"/>
            <w:vAlign w:val="center"/>
          </w:tcPr>
          <w:p w:rsidR="00AD081F" w:rsidRDefault="00D505B5" w:rsidP="00AE735D">
            <w:r>
              <w:t xml:space="preserve">Подпрограмма 3 </w:t>
            </w:r>
            <w:r w:rsidR="00FC256A" w:rsidRPr="00552BFE">
              <w:t>«Энергосбережение и повышение энергетической</w:t>
            </w:r>
            <w:r w:rsidR="00FC256A" w:rsidRPr="006570E9">
              <w:t xml:space="preserve"> эффективности в городском округе Бо</w:t>
            </w:r>
            <w:r w:rsidR="00FC256A">
              <w:t>льшой Камень» на 2020-2027 годы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FC256A" w:rsidRPr="008C120F" w:rsidTr="00FC256A">
        <w:trPr>
          <w:trHeight w:val="283"/>
        </w:trPr>
        <w:tc>
          <w:tcPr>
            <w:tcW w:w="709" w:type="dxa"/>
            <w:vAlign w:val="center"/>
          </w:tcPr>
          <w:p w:rsidR="00FC256A" w:rsidRDefault="00FC256A" w:rsidP="00AE735D">
            <w:pPr>
              <w:jc w:val="center"/>
            </w:pPr>
            <w:r>
              <w:t>3.1.</w:t>
            </w:r>
          </w:p>
        </w:tc>
        <w:tc>
          <w:tcPr>
            <w:tcW w:w="2977" w:type="dxa"/>
          </w:tcPr>
          <w:p w:rsidR="00FC256A" w:rsidRPr="00552BFE" w:rsidRDefault="00FC256A" w:rsidP="00FC256A">
            <w:pPr>
              <w:rPr>
                <w:snapToGrid w:val="0"/>
              </w:rPr>
            </w:pPr>
            <w:r w:rsidRPr="00552BFE">
              <w:t xml:space="preserve">Основное мероприятие «Энергосбережение и </w:t>
            </w:r>
            <w:r w:rsidRPr="00552BFE">
              <w:lastRenderedPageBreak/>
              <w:t>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2268" w:type="dxa"/>
          </w:tcPr>
          <w:p w:rsidR="00FC256A" w:rsidRPr="008C120F" w:rsidRDefault="00FC256A" w:rsidP="00AE735D">
            <w:pPr>
              <w:jc w:val="center"/>
            </w:pPr>
          </w:p>
        </w:tc>
      </w:tr>
      <w:tr w:rsidR="00FC256A" w:rsidRPr="008C120F" w:rsidTr="00FC256A">
        <w:trPr>
          <w:trHeight w:val="283"/>
        </w:trPr>
        <w:tc>
          <w:tcPr>
            <w:tcW w:w="709" w:type="dxa"/>
            <w:vAlign w:val="center"/>
          </w:tcPr>
          <w:p w:rsidR="00FC256A" w:rsidRDefault="00FC256A" w:rsidP="00AE735D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2977" w:type="dxa"/>
          </w:tcPr>
          <w:p w:rsidR="00FC256A" w:rsidRPr="00A41082" w:rsidRDefault="00FC256A" w:rsidP="00FC256A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2268" w:type="dxa"/>
          </w:tcPr>
          <w:p w:rsidR="00FC256A" w:rsidRPr="008C120F" w:rsidRDefault="00FC256A" w:rsidP="00AE735D">
            <w:pPr>
              <w:jc w:val="center"/>
            </w:pPr>
          </w:p>
        </w:tc>
      </w:tr>
    </w:tbl>
    <w:p w:rsidR="00AD081F" w:rsidRDefault="00AD081F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9A15A5" w:rsidRPr="008C120F" w:rsidTr="009A15A5">
        <w:trPr>
          <w:trHeight w:val="63"/>
        </w:trPr>
        <w:tc>
          <w:tcPr>
            <w:tcW w:w="15310" w:type="dxa"/>
            <w:gridSpan w:val="9"/>
            <w:vAlign w:val="bottom"/>
          </w:tcPr>
          <w:p w:rsidR="007F3AAD" w:rsidRPr="00977AC2" w:rsidRDefault="007F3AAD" w:rsidP="007F3AAD">
            <w:pPr>
              <w:tabs>
                <w:tab w:val="center" w:pos="4677"/>
                <w:tab w:val="right" w:pos="9355"/>
              </w:tabs>
              <w:spacing w:after="120"/>
              <w:ind w:right="357"/>
              <w:jc w:val="center"/>
              <w:rPr>
                <w:b/>
                <w:sz w:val="28"/>
                <w:szCs w:val="28"/>
              </w:rPr>
            </w:pPr>
            <w:r w:rsidRPr="00977AC2">
              <w:rPr>
                <w:b/>
                <w:sz w:val="28"/>
                <w:szCs w:val="28"/>
              </w:rPr>
              <w:t>ОТЧЕТ</w:t>
            </w:r>
          </w:p>
          <w:p w:rsidR="007F3AAD" w:rsidRDefault="007F3AAD" w:rsidP="007F3AAD">
            <w:pPr>
              <w:tabs>
                <w:tab w:val="center" w:pos="0"/>
                <w:tab w:val="right" w:pos="9355"/>
              </w:tabs>
              <w:ind w:right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финансовом обеспечении и расходовании бюджетных ассигнований и внебюджетных источников на реализацию муниципальной программы городского округа Большой Камень </w:t>
            </w:r>
            <w:r w:rsidRPr="00457C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Энергоэффективность и развитие газоснабжения в городском</w:t>
            </w:r>
            <w:r w:rsidRPr="00457C93">
              <w:rPr>
                <w:b/>
                <w:sz w:val="28"/>
                <w:szCs w:val="28"/>
              </w:rPr>
              <w:t xml:space="preserve"> ок</w:t>
            </w:r>
            <w:r>
              <w:rPr>
                <w:b/>
                <w:sz w:val="28"/>
                <w:szCs w:val="28"/>
              </w:rPr>
              <w:t>руге</w:t>
            </w:r>
            <w:r w:rsidRPr="00457C93">
              <w:rPr>
                <w:b/>
                <w:sz w:val="28"/>
                <w:szCs w:val="28"/>
              </w:rPr>
              <w:t xml:space="preserve"> Большой Камень»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457C93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7</w:t>
            </w:r>
            <w:r w:rsidRPr="00457C93">
              <w:rPr>
                <w:b/>
                <w:sz w:val="28"/>
                <w:szCs w:val="28"/>
              </w:rPr>
              <w:t xml:space="preserve"> годы</w:t>
            </w:r>
          </w:p>
          <w:p w:rsidR="007F3AAD" w:rsidRPr="00977AC2" w:rsidRDefault="007F3AAD" w:rsidP="007F3AAD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за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1 квартал 2022</w:t>
            </w: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а</w:t>
            </w:r>
          </w:p>
          <w:p w:rsidR="009A15A5" w:rsidRPr="00B16C43" w:rsidRDefault="009A15A5" w:rsidP="009A15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 w:val="restart"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:rsidR="009A15A5" w:rsidRPr="0083650F" w:rsidRDefault="009A15A5" w:rsidP="009A15A5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:rsidR="009A15A5" w:rsidRPr="0083650F" w:rsidRDefault="009A15A5" w:rsidP="009A15A5">
            <w:pPr>
              <w:jc w:val="center"/>
            </w:pPr>
            <w:r>
              <w:t>Текущий период</w:t>
            </w: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A15A5" w:rsidRPr="0083650F" w:rsidRDefault="009A15A5" w:rsidP="009A1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 xml:space="preserve">Объем финансирования на весь срок реализации </w:t>
            </w:r>
            <w:r w:rsidRPr="0083650F">
              <w:lastRenderedPageBreak/>
              <w:t>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lastRenderedPageBreak/>
              <w:t>Фактически освоено за весь срок реализации программы</w:t>
            </w:r>
            <w:r>
              <w:t xml:space="preserve">, </w:t>
            </w:r>
            <w:r>
              <w:lastRenderedPageBreak/>
              <w:t>тыс. руб.</w:t>
            </w:r>
          </w:p>
        </w:tc>
        <w:tc>
          <w:tcPr>
            <w:tcW w:w="1274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lastRenderedPageBreak/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lastRenderedPageBreak/>
              <w:t>тыс. руб.</w:t>
            </w:r>
          </w:p>
        </w:tc>
        <w:tc>
          <w:tcPr>
            <w:tcW w:w="1842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lastRenderedPageBreak/>
              <w:t>Фактически освоено в текущем году на отчетную дату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lastRenderedPageBreak/>
              <w:t>тыс. руб.</w:t>
            </w:r>
          </w:p>
        </w:tc>
        <w:tc>
          <w:tcPr>
            <w:tcW w:w="1701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lastRenderedPageBreak/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 xml:space="preserve">Заключено контрактов 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на отчетную дату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9A15A5" w:rsidRPr="00324D22" w:rsidRDefault="009A15A5" w:rsidP="009A15A5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9A15A5" w:rsidRPr="00751133" w:rsidTr="009A15A5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9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607BA6" w:rsidRPr="00751133" w:rsidTr="009A15A5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07BA6" w:rsidRDefault="007F3AAD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497 492,24</w:t>
            </w:r>
          </w:p>
        </w:tc>
        <w:tc>
          <w:tcPr>
            <w:tcW w:w="1560" w:type="dxa"/>
            <w:vAlign w:val="center"/>
          </w:tcPr>
          <w:p w:rsidR="00607BA6" w:rsidRPr="00322EB2" w:rsidRDefault="00506AD8" w:rsidP="009A15A5">
            <w:pPr>
              <w:jc w:val="center"/>
            </w:pPr>
            <w:r>
              <w:rPr>
                <w:color w:val="000000"/>
              </w:rPr>
              <w:t>53 914,20</w:t>
            </w:r>
          </w:p>
        </w:tc>
        <w:tc>
          <w:tcPr>
            <w:tcW w:w="1274" w:type="dxa"/>
            <w:vAlign w:val="center"/>
          </w:tcPr>
          <w:p w:rsidR="00607BA6" w:rsidRPr="00867B4C" w:rsidRDefault="007D4D0D" w:rsidP="009A15A5">
            <w:pPr>
              <w:jc w:val="center"/>
            </w:pPr>
            <w:r>
              <w:t>10,84</w:t>
            </w:r>
          </w:p>
        </w:tc>
        <w:tc>
          <w:tcPr>
            <w:tcW w:w="1561" w:type="dxa"/>
            <w:vAlign w:val="center"/>
          </w:tcPr>
          <w:p w:rsidR="00607BA6" w:rsidRPr="00322EB2" w:rsidRDefault="00F65B42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49 428,83</w:t>
            </w:r>
          </w:p>
        </w:tc>
        <w:tc>
          <w:tcPr>
            <w:tcW w:w="1842" w:type="dxa"/>
            <w:vAlign w:val="center"/>
          </w:tcPr>
          <w:p w:rsidR="00607BA6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607BA6" w:rsidRPr="00322EB2" w:rsidRDefault="00F65B42" w:rsidP="00607BA6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607BA6" w:rsidRDefault="007F3AAD" w:rsidP="007F3AA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56 369,14</w:t>
            </w:r>
          </w:p>
        </w:tc>
        <w:tc>
          <w:tcPr>
            <w:tcW w:w="1560" w:type="dxa"/>
            <w:vAlign w:val="center"/>
          </w:tcPr>
          <w:p w:rsidR="00607BA6" w:rsidRPr="00322EB2" w:rsidRDefault="007D4D0D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30 807,90</w:t>
            </w:r>
          </w:p>
        </w:tc>
        <w:tc>
          <w:tcPr>
            <w:tcW w:w="1274" w:type="dxa"/>
            <w:vAlign w:val="center"/>
          </w:tcPr>
          <w:p w:rsidR="00607BA6" w:rsidRDefault="007D4D0D" w:rsidP="007D4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54,65</w:t>
            </w:r>
          </w:p>
        </w:tc>
        <w:tc>
          <w:tcPr>
            <w:tcW w:w="1561" w:type="dxa"/>
            <w:vAlign w:val="center"/>
          </w:tcPr>
          <w:p w:rsidR="00607BA6" w:rsidRPr="00322EB2" w:rsidRDefault="00F65B42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395,43</w:t>
            </w:r>
          </w:p>
        </w:tc>
        <w:tc>
          <w:tcPr>
            <w:tcW w:w="1842" w:type="dxa"/>
            <w:vAlign w:val="center"/>
          </w:tcPr>
          <w:p w:rsidR="00607BA6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607BA6" w:rsidRDefault="00607BA6" w:rsidP="00607BA6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607BA6" w:rsidRDefault="007F3AAD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253 803,10</w:t>
            </w:r>
          </w:p>
        </w:tc>
        <w:tc>
          <w:tcPr>
            <w:tcW w:w="1560" w:type="dxa"/>
            <w:vAlign w:val="center"/>
          </w:tcPr>
          <w:p w:rsidR="00607BA6" w:rsidRPr="00322EB2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23 106,30</w:t>
            </w:r>
          </w:p>
        </w:tc>
        <w:tc>
          <w:tcPr>
            <w:tcW w:w="1274" w:type="dxa"/>
            <w:vAlign w:val="center"/>
          </w:tcPr>
          <w:p w:rsidR="00607BA6" w:rsidRDefault="007D4D0D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1561" w:type="dxa"/>
            <w:vAlign w:val="center"/>
          </w:tcPr>
          <w:p w:rsidR="00607BA6" w:rsidRPr="00322EB2" w:rsidRDefault="00F65B42" w:rsidP="00EA2F4A">
            <w:pPr>
              <w:jc w:val="center"/>
              <w:rPr>
                <w:color w:val="000000"/>
              </w:rPr>
            </w:pPr>
            <w:r>
              <w:t>49 033,40</w:t>
            </w:r>
          </w:p>
        </w:tc>
        <w:tc>
          <w:tcPr>
            <w:tcW w:w="1842" w:type="dxa"/>
            <w:vAlign w:val="center"/>
          </w:tcPr>
          <w:p w:rsidR="00607BA6" w:rsidRPr="00322EB2" w:rsidRDefault="00F65B42" w:rsidP="009A15A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701" w:type="dxa"/>
          </w:tcPr>
          <w:p w:rsidR="00607BA6" w:rsidRDefault="00607BA6" w:rsidP="00607BA6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Default="007F3AAD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187 320,00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F65B42">
            <w:pPr>
              <w:jc w:val="center"/>
              <w:rPr>
                <w:color w:val="000000"/>
              </w:rPr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7F3AAD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128 756,04</w:t>
            </w:r>
          </w:p>
        </w:tc>
        <w:tc>
          <w:tcPr>
            <w:tcW w:w="1560" w:type="dxa"/>
            <w:vAlign w:val="bottom"/>
          </w:tcPr>
          <w:p w:rsidR="00115BC2" w:rsidRPr="00617A2D" w:rsidRDefault="007D4D0D" w:rsidP="00115BC2">
            <w:pPr>
              <w:jc w:val="center"/>
            </w:pPr>
            <w:r>
              <w:t>3 782,12</w:t>
            </w:r>
          </w:p>
        </w:tc>
        <w:tc>
          <w:tcPr>
            <w:tcW w:w="1274" w:type="dxa"/>
            <w:vAlign w:val="bottom"/>
          </w:tcPr>
          <w:p w:rsidR="00115BC2" w:rsidRPr="00617A2D" w:rsidRDefault="007D4D0D" w:rsidP="00115BC2">
            <w:pPr>
              <w:jc w:val="center"/>
            </w:pPr>
            <w:r>
              <w:t>2,93</w:t>
            </w:r>
          </w:p>
        </w:tc>
        <w:tc>
          <w:tcPr>
            <w:tcW w:w="1561" w:type="dxa"/>
            <w:vAlign w:val="center"/>
          </w:tcPr>
          <w:p w:rsidR="00115BC2" w:rsidRDefault="00F65B42" w:rsidP="00115BC2">
            <w:pPr>
              <w:jc w:val="center"/>
            </w:pPr>
            <w:r>
              <w:t>49 428,83</w:t>
            </w:r>
          </w:p>
        </w:tc>
        <w:tc>
          <w:tcPr>
            <w:tcW w:w="1842" w:type="dxa"/>
            <w:vAlign w:val="center"/>
          </w:tcPr>
          <w:p w:rsidR="00115BC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115BC2" w:rsidRPr="00322EB2" w:rsidRDefault="00115BC2" w:rsidP="00115BC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7F3AAD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8 098,54</w:t>
            </w:r>
          </w:p>
        </w:tc>
        <w:tc>
          <w:tcPr>
            <w:tcW w:w="1560" w:type="dxa"/>
            <w:vAlign w:val="bottom"/>
          </w:tcPr>
          <w:p w:rsidR="00115BC2" w:rsidRPr="00617A2D" w:rsidRDefault="007D4D0D" w:rsidP="00115BC2">
            <w:pPr>
              <w:jc w:val="center"/>
            </w:pPr>
            <w:r>
              <w:t>213,42</w:t>
            </w:r>
          </w:p>
        </w:tc>
        <w:tc>
          <w:tcPr>
            <w:tcW w:w="1274" w:type="dxa"/>
            <w:vAlign w:val="bottom"/>
          </w:tcPr>
          <w:p w:rsidR="00115BC2" w:rsidRPr="00617A2D" w:rsidRDefault="007D4D0D" w:rsidP="00115BC2">
            <w:pPr>
              <w:jc w:val="center"/>
            </w:pPr>
            <w:r>
              <w:t>2,64</w:t>
            </w:r>
          </w:p>
        </w:tc>
        <w:tc>
          <w:tcPr>
            <w:tcW w:w="1561" w:type="dxa"/>
            <w:vAlign w:val="center"/>
          </w:tcPr>
          <w:p w:rsidR="00115BC2" w:rsidRDefault="00F65B42" w:rsidP="00115BC2">
            <w:pPr>
              <w:jc w:val="center"/>
            </w:pPr>
            <w:r>
              <w:t>395,43</w:t>
            </w:r>
          </w:p>
        </w:tc>
        <w:tc>
          <w:tcPr>
            <w:tcW w:w="1842" w:type="dxa"/>
            <w:vAlign w:val="center"/>
          </w:tcPr>
          <w:p w:rsidR="00115BC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15BC2" w:rsidRDefault="007F3AAD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120 262,10</w:t>
            </w:r>
          </w:p>
        </w:tc>
        <w:tc>
          <w:tcPr>
            <w:tcW w:w="1560" w:type="dxa"/>
            <w:vAlign w:val="bottom"/>
          </w:tcPr>
          <w:p w:rsidR="00115BC2" w:rsidRPr="00617A2D" w:rsidRDefault="00115BC2" w:rsidP="00115BC2">
            <w:pPr>
              <w:jc w:val="center"/>
            </w:pPr>
            <w:r>
              <w:t>3 568</w:t>
            </w:r>
            <w:r w:rsidR="007D4D0D">
              <w:t>,70</w:t>
            </w:r>
          </w:p>
        </w:tc>
        <w:tc>
          <w:tcPr>
            <w:tcW w:w="1274" w:type="dxa"/>
            <w:vAlign w:val="bottom"/>
          </w:tcPr>
          <w:p w:rsidR="00115BC2" w:rsidRPr="00617A2D" w:rsidRDefault="007D4D0D" w:rsidP="00115BC2">
            <w:pPr>
              <w:jc w:val="center"/>
            </w:pPr>
            <w:r>
              <w:t>2,97</w:t>
            </w:r>
          </w:p>
        </w:tc>
        <w:tc>
          <w:tcPr>
            <w:tcW w:w="1561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49 033,40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Газоснабжение и 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F65B4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7D4D0D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128 756,04</w:t>
            </w:r>
          </w:p>
        </w:tc>
        <w:tc>
          <w:tcPr>
            <w:tcW w:w="1560" w:type="dxa"/>
            <w:vAlign w:val="bottom"/>
          </w:tcPr>
          <w:p w:rsidR="00115BC2" w:rsidRPr="00617A2D" w:rsidRDefault="007D4D0D" w:rsidP="009A15A5">
            <w:pPr>
              <w:jc w:val="center"/>
            </w:pPr>
            <w:r>
              <w:t>3 782,12</w:t>
            </w:r>
          </w:p>
        </w:tc>
        <w:tc>
          <w:tcPr>
            <w:tcW w:w="1274" w:type="dxa"/>
            <w:vAlign w:val="bottom"/>
          </w:tcPr>
          <w:p w:rsidR="00115BC2" w:rsidRPr="00617A2D" w:rsidRDefault="007D4D0D" w:rsidP="009A15A5">
            <w:pPr>
              <w:jc w:val="center"/>
            </w:pPr>
            <w:r>
              <w:t>2,93</w:t>
            </w:r>
          </w:p>
        </w:tc>
        <w:tc>
          <w:tcPr>
            <w:tcW w:w="1561" w:type="dxa"/>
            <w:vAlign w:val="center"/>
          </w:tcPr>
          <w:p w:rsidR="00115BC2" w:rsidRDefault="00F65B42" w:rsidP="009A15A5">
            <w:pPr>
              <w:jc w:val="center"/>
            </w:pPr>
            <w:r>
              <w:t>49 428,83</w:t>
            </w:r>
          </w:p>
        </w:tc>
        <w:tc>
          <w:tcPr>
            <w:tcW w:w="1842" w:type="dxa"/>
            <w:vAlign w:val="center"/>
          </w:tcPr>
          <w:p w:rsidR="00115BC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115BC2" w:rsidRPr="00322EB2" w:rsidRDefault="00115BC2" w:rsidP="00115BC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7D4D0D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8 098,54</w:t>
            </w:r>
          </w:p>
        </w:tc>
        <w:tc>
          <w:tcPr>
            <w:tcW w:w="1560" w:type="dxa"/>
            <w:vAlign w:val="bottom"/>
          </w:tcPr>
          <w:p w:rsidR="00115BC2" w:rsidRPr="00617A2D" w:rsidRDefault="007D4D0D" w:rsidP="009A15A5">
            <w:pPr>
              <w:jc w:val="center"/>
            </w:pPr>
            <w:r>
              <w:t>213,42</w:t>
            </w:r>
          </w:p>
        </w:tc>
        <w:tc>
          <w:tcPr>
            <w:tcW w:w="1274" w:type="dxa"/>
            <w:vAlign w:val="bottom"/>
          </w:tcPr>
          <w:p w:rsidR="00115BC2" w:rsidRPr="00617A2D" w:rsidRDefault="007D4D0D" w:rsidP="009A15A5">
            <w:pPr>
              <w:jc w:val="center"/>
            </w:pPr>
            <w:r>
              <w:t>2,64</w:t>
            </w:r>
          </w:p>
        </w:tc>
        <w:tc>
          <w:tcPr>
            <w:tcW w:w="1561" w:type="dxa"/>
            <w:vAlign w:val="center"/>
          </w:tcPr>
          <w:p w:rsidR="00115BC2" w:rsidRDefault="00F65B42" w:rsidP="009A15A5">
            <w:pPr>
              <w:jc w:val="center"/>
            </w:pPr>
            <w:r>
              <w:t>395,43</w:t>
            </w:r>
          </w:p>
        </w:tc>
        <w:tc>
          <w:tcPr>
            <w:tcW w:w="1842" w:type="dxa"/>
            <w:vAlign w:val="center"/>
          </w:tcPr>
          <w:p w:rsidR="00115BC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:rsidR="00115BC2" w:rsidRDefault="007D4D0D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120 262,10</w:t>
            </w:r>
          </w:p>
        </w:tc>
        <w:tc>
          <w:tcPr>
            <w:tcW w:w="1560" w:type="dxa"/>
            <w:vAlign w:val="bottom"/>
          </w:tcPr>
          <w:p w:rsidR="00115BC2" w:rsidRPr="00617A2D" w:rsidRDefault="007D4D0D" w:rsidP="009A15A5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:rsidR="00115BC2" w:rsidRPr="00617A2D" w:rsidRDefault="00115BC2" w:rsidP="009A15A5">
            <w:pPr>
              <w:jc w:val="center"/>
            </w:pPr>
            <w:r>
              <w:t>9.28</w:t>
            </w:r>
          </w:p>
        </w:tc>
        <w:tc>
          <w:tcPr>
            <w:tcW w:w="1561" w:type="dxa"/>
            <w:vAlign w:val="center"/>
          </w:tcPr>
          <w:p w:rsidR="00115BC2" w:rsidRPr="00322EB2" w:rsidRDefault="00F65B42" w:rsidP="009A15A5">
            <w:pPr>
              <w:jc w:val="center"/>
            </w:pPr>
            <w:r>
              <w:t>49 033,40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F65B4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F65B4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 xml:space="preserve">Актуализация схемы </w:t>
            </w:r>
            <w:r w:rsidRPr="00322EB2">
              <w:rPr>
                <w:snapToGrid w:val="0"/>
              </w:rPr>
              <w:lastRenderedPageBreak/>
              <w:t>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:rsidR="009A15A5" w:rsidRPr="00322EB2" w:rsidRDefault="009A15A5" w:rsidP="009A15A5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68</w:t>
            </w:r>
            <w:r w:rsidR="00BC6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</w:t>
            </w:r>
            <w:r w:rsidR="00BC6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F65B42" w:rsidRPr="00322EB2" w:rsidRDefault="00F65B42" w:rsidP="00F65B42">
            <w:pPr>
              <w:jc w:val="center"/>
            </w:pPr>
          </w:p>
          <w:p w:rsidR="009A15A5" w:rsidRPr="00322EB2" w:rsidRDefault="009A15A5" w:rsidP="009A15A5">
            <w:pPr>
              <w:jc w:val="center"/>
            </w:pPr>
          </w:p>
        </w:tc>
      </w:tr>
      <w:tr w:rsidR="00115BC2" w:rsidRPr="00751133" w:rsidTr="009A15A5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BC6C10" w:rsidP="00115BC2">
            <w:pPr>
              <w:jc w:val="center"/>
            </w:pPr>
            <w:r>
              <w:t>52 100,92</w:t>
            </w:r>
          </w:p>
        </w:tc>
        <w:tc>
          <w:tcPr>
            <w:tcW w:w="1560" w:type="dxa"/>
            <w:vAlign w:val="center"/>
          </w:tcPr>
          <w:p w:rsidR="00115BC2" w:rsidRDefault="00BC6C10" w:rsidP="00115BC2">
            <w:pPr>
              <w:jc w:val="center"/>
            </w:pPr>
            <w:r>
              <w:t>2 672,12</w:t>
            </w:r>
          </w:p>
        </w:tc>
        <w:tc>
          <w:tcPr>
            <w:tcW w:w="1274" w:type="dxa"/>
            <w:vAlign w:val="center"/>
          </w:tcPr>
          <w:p w:rsidR="00115BC2" w:rsidRPr="00322EB2" w:rsidRDefault="00BC6C10" w:rsidP="00115BC2">
            <w:pPr>
              <w:jc w:val="center"/>
            </w:pPr>
            <w:r>
              <w:t>5,13</w:t>
            </w:r>
          </w:p>
        </w:tc>
        <w:tc>
          <w:tcPr>
            <w:tcW w:w="1561" w:type="dxa"/>
            <w:vAlign w:val="center"/>
          </w:tcPr>
          <w:p w:rsidR="00115BC2" w:rsidRDefault="00F65B42" w:rsidP="009A15A5">
            <w:pPr>
              <w:jc w:val="center"/>
            </w:pPr>
            <w:r>
              <w:t>49 428,83</w:t>
            </w:r>
          </w:p>
        </w:tc>
        <w:tc>
          <w:tcPr>
            <w:tcW w:w="1842" w:type="dxa"/>
            <w:vAlign w:val="center"/>
          </w:tcPr>
          <w:p w:rsidR="00115BC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115BC2" w:rsidRPr="00322EB2" w:rsidRDefault="00115BC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115BC2" w:rsidP="00BC6C10">
            <w:pPr>
              <w:jc w:val="center"/>
            </w:pPr>
            <w:r>
              <w:t>24, 12</w:t>
            </w:r>
          </w:p>
        </w:tc>
        <w:tc>
          <w:tcPr>
            <w:tcW w:w="1560" w:type="dxa"/>
            <w:vAlign w:val="center"/>
          </w:tcPr>
          <w:p w:rsidR="00115BC2" w:rsidRDefault="00BC6C10" w:rsidP="00115BC2">
            <w:pPr>
              <w:jc w:val="center"/>
            </w:pPr>
            <w:r>
              <w:t>24, 12</w:t>
            </w:r>
          </w:p>
        </w:tc>
        <w:tc>
          <w:tcPr>
            <w:tcW w:w="1274" w:type="dxa"/>
          </w:tcPr>
          <w:p w:rsidR="00115BC2" w:rsidRDefault="00115BC2" w:rsidP="00115BC2">
            <w:pPr>
              <w:jc w:val="center"/>
            </w:pPr>
            <w:r w:rsidRPr="000D429A">
              <w:t>100</w:t>
            </w:r>
          </w:p>
        </w:tc>
        <w:tc>
          <w:tcPr>
            <w:tcW w:w="1561" w:type="dxa"/>
            <w:vAlign w:val="center"/>
          </w:tcPr>
          <w:p w:rsidR="00115BC2" w:rsidRDefault="00F65B42" w:rsidP="009A15A5">
            <w:pPr>
              <w:jc w:val="center"/>
            </w:pPr>
            <w:r>
              <w:t>395,43</w:t>
            </w:r>
          </w:p>
        </w:tc>
        <w:tc>
          <w:tcPr>
            <w:tcW w:w="1842" w:type="dxa"/>
            <w:vAlign w:val="center"/>
          </w:tcPr>
          <w:p w:rsidR="00115BC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15BC2" w:rsidRPr="00322EB2" w:rsidRDefault="00BC6C10" w:rsidP="00115BC2">
            <w:pPr>
              <w:jc w:val="center"/>
            </w:pPr>
            <w:r>
              <w:t>52 076,80</w:t>
            </w:r>
          </w:p>
        </w:tc>
        <w:tc>
          <w:tcPr>
            <w:tcW w:w="1560" w:type="dxa"/>
            <w:vAlign w:val="center"/>
          </w:tcPr>
          <w:p w:rsidR="00115BC2" w:rsidRPr="00322EB2" w:rsidRDefault="00BC6C10" w:rsidP="00115BC2">
            <w:pPr>
              <w:jc w:val="center"/>
            </w:pPr>
            <w:r>
              <w:t>2 648,00</w:t>
            </w:r>
          </w:p>
        </w:tc>
        <w:tc>
          <w:tcPr>
            <w:tcW w:w="1274" w:type="dxa"/>
          </w:tcPr>
          <w:p w:rsidR="00115BC2" w:rsidRDefault="00BC6C10" w:rsidP="00BC6C10">
            <w:pPr>
              <w:jc w:val="center"/>
            </w:pPr>
            <w:r>
              <w:t>5,08</w:t>
            </w:r>
          </w:p>
        </w:tc>
        <w:tc>
          <w:tcPr>
            <w:tcW w:w="1561" w:type="dxa"/>
            <w:vAlign w:val="center"/>
          </w:tcPr>
          <w:p w:rsidR="00115BC2" w:rsidRPr="00322EB2" w:rsidRDefault="00F65B42" w:rsidP="009A15A5">
            <w:pPr>
              <w:jc w:val="center"/>
            </w:pPr>
            <w:r>
              <w:t>49 033,40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7 725,12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7 725,12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29,9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3 619,98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98,8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F564B">
              <w:rPr>
                <w:color w:val="000000"/>
              </w:rPr>
              <w:t>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Основное мероприятие 2.1.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29,9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3 619,98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98,8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2.1.</w:t>
            </w:r>
          </w:p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B86EDF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>
            <w:r w:rsidRPr="00322EB2">
              <w:t>2.1.2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Строительство сетей электроснабжения и трансформаторных подстанций</w:t>
            </w:r>
          </w:p>
        </w:tc>
        <w:tc>
          <w:tcPr>
            <w:tcW w:w="1559" w:type="dxa"/>
          </w:tcPr>
          <w:p w:rsidR="009A15A5" w:rsidRPr="00322EB2" w:rsidRDefault="009A15A5" w:rsidP="009A15A5"/>
        </w:tc>
        <w:tc>
          <w:tcPr>
            <w:tcW w:w="1560" w:type="dxa"/>
          </w:tcPr>
          <w:p w:rsidR="009A15A5" w:rsidRPr="00322EB2" w:rsidRDefault="009A15A5" w:rsidP="009A15A5"/>
        </w:tc>
        <w:tc>
          <w:tcPr>
            <w:tcW w:w="1274" w:type="dxa"/>
          </w:tcPr>
          <w:p w:rsidR="009A15A5" w:rsidRPr="00617A2D" w:rsidRDefault="009A15A5" w:rsidP="009A15A5"/>
        </w:tc>
        <w:tc>
          <w:tcPr>
            <w:tcW w:w="1561" w:type="dxa"/>
          </w:tcPr>
          <w:p w:rsidR="009A15A5" w:rsidRPr="00322EB2" w:rsidRDefault="009A15A5" w:rsidP="009A15A5"/>
        </w:tc>
        <w:tc>
          <w:tcPr>
            <w:tcW w:w="1842" w:type="dxa"/>
          </w:tcPr>
          <w:p w:rsidR="009A15A5" w:rsidRPr="00322EB2" w:rsidRDefault="009A15A5" w:rsidP="009A15A5"/>
        </w:tc>
        <w:tc>
          <w:tcPr>
            <w:tcW w:w="1701" w:type="dxa"/>
          </w:tcPr>
          <w:p w:rsidR="009A15A5" w:rsidRPr="00322EB2" w:rsidRDefault="009A15A5" w:rsidP="009A15A5"/>
        </w:tc>
        <w:tc>
          <w:tcPr>
            <w:tcW w:w="1985" w:type="dxa"/>
          </w:tcPr>
          <w:p w:rsidR="009A15A5" w:rsidRPr="00322EB2" w:rsidRDefault="009A15A5" w:rsidP="009A15A5"/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</w:tcPr>
          <w:p w:rsidR="009A15A5" w:rsidRPr="00322EB2" w:rsidRDefault="009A15A5" w:rsidP="009A15A5">
            <w:r w:rsidRPr="00322EB2">
              <w:t>2.1.3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64,14</w:t>
            </w:r>
          </w:p>
        </w:tc>
        <w:tc>
          <w:tcPr>
            <w:tcW w:w="156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B833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B21A62" w:rsidRPr="00751133" w:rsidTr="009A15A5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21A62" w:rsidRDefault="00BC6C10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356 758,23</w:t>
            </w:r>
          </w:p>
        </w:tc>
        <w:tc>
          <w:tcPr>
            <w:tcW w:w="1560" w:type="dxa"/>
            <w:vAlign w:val="center"/>
          </w:tcPr>
          <w:p w:rsidR="00B21A62" w:rsidRPr="00617A2D" w:rsidRDefault="00DC0A2F" w:rsidP="00B21A62">
            <w:pPr>
              <w:jc w:val="center"/>
            </w:pPr>
            <w:r>
              <w:t>42 557,82</w:t>
            </w:r>
          </w:p>
        </w:tc>
        <w:tc>
          <w:tcPr>
            <w:tcW w:w="1274" w:type="dxa"/>
            <w:vAlign w:val="center"/>
          </w:tcPr>
          <w:p w:rsidR="00B21A62" w:rsidRPr="009A15A5" w:rsidRDefault="00DC0A2F" w:rsidP="00B21A62">
            <w:pPr>
              <w:jc w:val="center"/>
              <w:rPr>
                <w:color w:val="FF0000"/>
              </w:rPr>
            </w:pPr>
            <w:r>
              <w:t>11,93</w:t>
            </w:r>
          </w:p>
        </w:tc>
        <w:tc>
          <w:tcPr>
            <w:tcW w:w="1561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</w:tr>
      <w:tr w:rsidR="00B21A62" w:rsidRPr="00751133" w:rsidTr="009A15A5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21A62" w:rsidRDefault="00BC6C10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44 650,63</w:t>
            </w:r>
          </w:p>
        </w:tc>
        <w:tc>
          <w:tcPr>
            <w:tcW w:w="1560" w:type="dxa"/>
            <w:vAlign w:val="center"/>
          </w:tcPr>
          <w:p w:rsidR="00B21A62" w:rsidRPr="00617A2D" w:rsidRDefault="00DC0A2F" w:rsidP="00B21A62">
            <w:pPr>
              <w:jc w:val="center"/>
            </w:pPr>
            <w:r>
              <w:t>23 020,22</w:t>
            </w:r>
          </w:p>
        </w:tc>
        <w:tc>
          <w:tcPr>
            <w:tcW w:w="1274" w:type="dxa"/>
            <w:vAlign w:val="center"/>
          </w:tcPr>
          <w:p w:rsidR="00B21A62" w:rsidRPr="009A15A5" w:rsidRDefault="00DC0A2F" w:rsidP="00DC0A2F">
            <w:pPr>
              <w:jc w:val="center"/>
              <w:rPr>
                <w:color w:val="FF0000"/>
              </w:rPr>
            </w:pPr>
            <w:r>
              <w:t>51,56</w:t>
            </w:r>
          </w:p>
        </w:tc>
        <w:tc>
          <w:tcPr>
            <w:tcW w:w="1561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833A5" w:rsidP="00B833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</w:tr>
      <w:tr w:rsidR="00B21A62" w:rsidRPr="00751133" w:rsidTr="00B21A6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21A62" w:rsidRDefault="00B21A62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B21A62" w:rsidRPr="009A15A5" w:rsidRDefault="00B21A62" w:rsidP="00B21A62">
            <w:pPr>
              <w:jc w:val="center"/>
              <w:rPr>
                <w:color w:val="FF0000"/>
              </w:rPr>
            </w:pPr>
            <w:r w:rsidRPr="009A15A5">
              <w:t>15,15</w:t>
            </w:r>
          </w:p>
        </w:tc>
        <w:tc>
          <w:tcPr>
            <w:tcW w:w="156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B21A62" w:rsidRPr="00322EB2" w:rsidRDefault="00B21A62" w:rsidP="009A15A5">
            <w:pPr>
              <w:jc w:val="center"/>
            </w:pPr>
          </w:p>
        </w:tc>
      </w:tr>
      <w:tr w:rsidR="00B21A62" w:rsidRPr="00751133" w:rsidTr="009A15A5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21A62" w:rsidRPr="007F564B" w:rsidRDefault="00BC6C10" w:rsidP="00B21A62">
            <w:pPr>
              <w:jc w:val="center"/>
            </w:pPr>
            <w:r>
              <w:rPr>
                <w:color w:val="000000"/>
              </w:rPr>
              <w:t>183 120,00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B21A62" w:rsidRPr="00322EB2" w:rsidRDefault="00B21A6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34"/>
            </w:pPr>
            <w:r w:rsidRPr="00322EB2">
              <w:t>Основное мероприятие 3.1.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DC0A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356 758,23</w:t>
            </w:r>
          </w:p>
        </w:tc>
        <w:tc>
          <w:tcPr>
            <w:tcW w:w="1560" w:type="dxa"/>
            <w:vAlign w:val="center"/>
          </w:tcPr>
          <w:p w:rsidR="009A15A5" w:rsidRPr="00617A2D" w:rsidRDefault="00DC0A2F" w:rsidP="009A15A5">
            <w:pPr>
              <w:jc w:val="center"/>
            </w:pPr>
            <w:r>
              <w:t>42 557,82</w:t>
            </w:r>
          </w:p>
        </w:tc>
        <w:tc>
          <w:tcPr>
            <w:tcW w:w="1274" w:type="dxa"/>
            <w:vAlign w:val="center"/>
          </w:tcPr>
          <w:p w:rsidR="009A15A5" w:rsidRPr="009A15A5" w:rsidRDefault="00DC0A2F" w:rsidP="009A15A5">
            <w:pPr>
              <w:jc w:val="center"/>
              <w:rPr>
                <w:color w:val="FF0000"/>
              </w:rPr>
            </w:pPr>
            <w:r>
              <w:t>11,93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DC0A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44 650,63</w:t>
            </w:r>
          </w:p>
        </w:tc>
        <w:tc>
          <w:tcPr>
            <w:tcW w:w="1560" w:type="dxa"/>
            <w:vAlign w:val="center"/>
          </w:tcPr>
          <w:p w:rsidR="009A15A5" w:rsidRPr="00617A2D" w:rsidRDefault="00DC0A2F" w:rsidP="009A15A5">
            <w:pPr>
              <w:jc w:val="center"/>
            </w:pPr>
            <w:r>
              <w:t>23 020,22</w:t>
            </w:r>
          </w:p>
        </w:tc>
        <w:tc>
          <w:tcPr>
            <w:tcW w:w="1274" w:type="dxa"/>
            <w:vAlign w:val="center"/>
          </w:tcPr>
          <w:p w:rsidR="009A15A5" w:rsidRPr="009A15A5" w:rsidRDefault="00DC0A2F" w:rsidP="009A15A5">
            <w:pPr>
              <w:jc w:val="center"/>
              <w:rPr>
                <w:color w:val="FF0000"/>
              </w:rPr>
            </w:pPr>
            <w:r>
              <w:t>51,56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9A15A5" w:rsidRPr="009A15A5" w:rsidRDefault="009A15A5" w:rsidP="009A15A5">
            <w:pPr>
              <w:jc w:val="center"/>
              <w:rPr>
                <w:color w:val="FF0000"/>
              </w:rPr>
            </w:pPr>
            <w:r w:rsidRPr="009A15A5">
              <w:t>15,15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7F564B" w:rsidRDefault="00DC0A2F" w:rsidP="009A15A5">
            <w:pPr>
              <w:jc w:val="center"/>
            </w:pPr>
            <w:r>
              <w:rPr>
                <w:color w:val="000000"/>
              </w:rPr>
              <w:t>183 120,00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3.1.</w:t>
            </w:r>
          </w:p>
          <w:p w:rsidR="009A15A5" w:rsidRPr="00322EB2" w:rsidRDefault="009A15A5" w:rsidP="009A15A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>Реконструкция, модернизация, 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3.2</w:t>
            </w:r>
          </w:p>
          <w:p w:rsidR="009A15A5" w:rsidRPr="00322EB2" w:rsidRDefault="009A15A5" w:rsidP="009A15A5">
            <w:pPr>
              <w:ind w:right="34"/>
            </w:pPr>
            <w:r w:rsidRPr="00322EB2">
              <w:t xml:space="preserve">Реконструкция, </w:t>
            </w:r>
            <w:r w:rsidRPr="00322EB2">
              <w:lastRenderedPageBreak/>
              <w:t>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32 000,00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17 000,00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3.3.</w:t>
            </w:r>
          </w:p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3.4. 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trHeight w:val="235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3.5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 xml:space="preserve">Капитальный ремонт и ремонт оборудования центральных тепловых </w:t>
            </w:r>
            <w:r w:rsidRPr="00322EB2">
              <w:lastRenderedPageBreak/>
              <w:t>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11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11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3.6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DC0A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245 585,46</w:t>
            </w:r>
          </w:p>
        </w:tc>
        <w:tc>
          <w:tcPr>
            <w:tcW w:w="1560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19 734,95</w:t>
            </w:r>
          </w:p>
        </w:tc>
        <w:tc>
          <w:tcPr>
            <w:tcW w:w="1274" w:type="dxa"/>
            <w:vAlign w:val="bottom"/>
          </w:tcPr>
          <w:p w:rsidR="009A15A5" w:rsidRPr="00617A2D" w:rsidRDefault="00DC0A2F" w:rsidP="009A15A5">
            <w:pPr>
              <w:jc w:val="center"/>
            </w:pPr>
            <w:r>
              <w:t>8,04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DC0A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9 597,86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197,35</w:t>
            </w:r>
          </w:p>
        </w:tc>
        <w:tc>
          <w:tcPr>
            <w:tcW w:w="1274" w:type="dxa"/>
            <w:vAlign w:val="bottom"/>
          </w:tcPr>
          <w:p w:rsidR="009A15A5" w:rsidRPr="00617A2D" w:rsidRDefault="00DC0A2F" w:rsidP="009A15A5">
            <w:pPr>
              <w:jc w:val="center"/>
            </w:pPr>
            <w:r>
              <w:t>2,06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DC0A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9A15A5" w:rsidRPr="00617A2D" w:rsidRDefault="00DC0A2F" w:rsidP="009A15A5">
            <w:pPr>
              <w:jc w:val="center"/>
            </w:pPr>
            <w:r>
              <w:t>15,15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Default="009A15A5" w:rsidP="009A15A5">
            <w:pPr>
              <w:jc w:val="center"/>
            </w:pPr>
            <w:r>
              <w:rPr>
                <w:color w:val="000000"/>
              </w:rPr>
              <w:t>107 000,0</w:t>
            </w:r>
          </w:p>
        </w:tc>
        <w:tc>
          <w:tcPr>
            <w:tcW w:w="1560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617A2D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</w:tbl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AD081F" w:rsidRDefault="00AD081F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506AD8" w:rsidRDefault="00506AD8" w:rsidP="00AD081F">
      <w:pPr>
        <w:jc w:val="center"/>
        <w:rPr>
          <w:b/>
          <w:sz w:val="28"/>
          <w:szCs w:val="28"/>
        </w:rPr>
      </w:pP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lastRenderedPageBreak/>
        <w:t xml:space="preserve">ОТЧЕТ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:rsidR="00506AD8" w:rsidRDefault="00506AD8" w:rsidP="00506A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«Энергоэффективность и развитие газоснабжения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506AD8" w:rsidRPr="00DD2699" w:rsidRDefault="00506AD8" w:rsidP="00506AD8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Камень» на 2020-2027 годы</w:t>
      </w:r>
      <w:proofErr w:type="gramEnd"/>
    </w:p>
    <w:p w:rsidR="00506AD8" w:rsidRPr="003F542A" w:rsidRDefault="00506AD8" w:rsidP="00506AD8">
      <w:pPr>
        <w:jc w:val="center"/>
      </w:pPr>
      <w:r w:rsidRPr="003F542A">
        <w:t xml:space="preserve"> (наименование муниципальной программы)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за</w:t>
      </w:r>
      <w:r w:rsidR="006D0671">
        <w:rPr>
          <w:b/>
          <w:sz w:val="28"/>
          <w:szCs w:val="28"/>
        </w:rPr>
        <w:t xml:space="preserve"> 1 квартал 2022</w:t>
      </w:r>
      <w:r w:rsidRPr="003F542A">
        <w:rPr>
          <w:b/>
          <w:sz w:val="28"/>
          <w:szCs w:val="28"/>
        </w:rPr>
        <w:t xml:space="preserve"> год</w:t>
      </w:r>
      <w:r w:rsidR="006D0671">
        <w:rPr>
          <w:b/>
          <w:sz w:val="28"/>
          <w:szCs w:val="28"/>
        </w:rPr>
        <w:t>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506AD8" w:rsidRPr="003F542A" w:rsidTr="007F3AAD">
        <w:trPr>
          <w:trHeight w:val="1633"/>
        </w:trPr>
        <w:tc>
          <w:tcPr>
            <w:tcW w:w="56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 xml:space="preserve">№ </w:t>
            </w:r>
            <w:proofErr w:type="gramStart"/>
            <w:r w:rsidRPr="003F542A">
              <w:t>п</w:t>
            </w:r>
            <w:proofErr w:type="gramEnd"/>
            <w:r w:rsidRPr="003F542A">
              <w:t>/п</w:t>
            </w:r>
          </w:p>
        </w:tc>
        <w:tc>
          <w:tcPr>
            <w:tcW w:w="297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 xml:space="preserve">Объем финансирования </w:t>
            </w:r>
          </w:p>
          <w:p w:rsidR="00506AD8" w:rsidRPr="003F542A" w:rsidRDefault="00506AD8" w:rsidP="007F3AAD">
            <w:pPr>
              <w:jc w:val="center"/>
            </w:pPr>
            <w:r w:rsidRPr="003F542A">
              <w:t xml:space="preserve">из бюджета городского округа, </w:t>
            </w:r>
          </w:p>
          <w:p w:rsidR="00506AD8" w:rsidRPr="003F542A" w:rsidRDefault="00506AD8" w:rsidP="007F3AAD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proofErr w:type="gramStart"/>
            <w:r w:rsidRPr="003F542A">
              <w:t xml:space="preserve">Объем бюджетного трансферта, предоставляемого из краевого и федерального бюджетов, </w:t>
            </w:r>
            <w:proofErr w:type="gramEnd"/>
          </w:p>
          <w:p w:rsidR="00506AD8" w:rsidRPr="003F542A" w:rsidRDefault="00506AD8" w:rsidP="007F3AAD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Номер и дата нормативного правового акта</w:t>
            </w:r>
          </w:p>
          <w:p w:rsidR="00506AD8" w:rsidRPr="003F542A" w:rsidRDefault="00506AD8" w:rsidP="007F3AAD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506AD8" w:rsidRPr="003F542A" w:rsidTr="007F3AAD">
        <w:trPr>
          <w:tblHeader/>
        </w:trPr>
        <w:tc>
          <w:tcPr>
            <w:tcW w:w="56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6</w:t>
            </w:r>
          </w:p>
        </w:tc>
      </w:tr>
      <w:tr w:rsidR="00506AD8" w:rsidRPr="003F542A" w:rsidTr="007F3AAD">
        <w:trPr>
          <w:trHeight w:val="70"/>
          <w:tblHeader/>
        </w:trPr>
        <w:tc>
          <w:tcPr>
            <w:tcW w:w="56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506AD8" w:rsidRPr="00322EB2" w:rsidRDefault="00506AD8" w:rsidP="007F3AAD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506AD8" w:rsidRPr="003F542A" w:rsidRDefault="00506AD8" w:rsidP="007F3AAD"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6D0671" w:rsidP="007F3AAD">
            <w:pPr>
              <w:jc w:val="center"/>
            </w:pPr>
            <w:r>
              <w:t>395,43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6D0671" w:rsidP="006D0671">
            <w:pPr>
              <w:jc w:val="center"/>
            </w:pPr>
            <w:r>
              <w:t>49 033,40</w:t>
            </w:r>
            <w:r w:rsidR="00506AD8">
              <w:t> 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Государственная программа Приморского края «</w:t>
            </w:r>
            <w:proofErr w:type="spellStart"/>
            <w:r>
              <w:t>Энегоэффективность</w:t>
            </w:r>
            <w:proofErr w:type="spellEnd"/>
            <w:r>
              <w:t>, развитие газоснабжения и энергетики в</w:t>
            </w:r>
            <w:r w:rsidRPr="003F542A">
              <w:rPr>
                <w:rFonts w:eastAsia="Calibri"/>
              </w:rPr>
              <w:t xml:space="preserve"> </w:t>
            </w:r>
            <w:r>
              <w:t>Приморского края» на 2020- 2027</w:t>
            </w:r>
            <w:r w:rsidRPr="003F542A">
              <w:t xml:space="preserve"> годы, утвержденная постановлением Адми</w:t>
            </w:r>
            <w:r>
              <w:t>нистрации Приморского края от 27.12.2019 № 939</w:t>
            </w:r>
            <w:r w:rsidRPr="003F542A">
              <w:t>-па.</w:t>
            </w:r>
          </w:p>
          <w:p w:rsidR="00506AD8" w:rsidRDefault="00506AD8" w:rsidP="007F3AAD">
            <w:pPr>
              <w:jc w:val="center"/>
            </w:pPr>
            <w:r>
              <w:t xml:space="preserve">Соглашение от 18.06.2021 </w:t>
            </w:r>
          </w:p>
          <w:p w:rsidR="00506AD8" w:rsidRPr="003F542A" w:rsidRDefault="00506AD8" w:rsidP="007F3AAD">
            <w:pPr>
              <w:jc w:val="center"/>
            </w:pPr>
            <w:r>
              <w:t>№ 45-пр - 93.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506AD8" w:rsidP="006D0671">
            <w:pPr>
              <w:jc w:val="center"/>
            </w:pPr>
            <w:bookmarkStart w:id="0" w:name="_GoBack"/>
            <w:r w:rsidRPr="003F542A">
              <w:t xml:space="preserve">Закон Приморского края от </w:t>
            </w:r>
            <w:r>
              <w:t>21.04.2021 № 1097-КЗ «О краевом бюджете на 2021 год и плановый период 2022 и 2023</w:t>
            </w:r>
            <w:r w:rsidRPr="003F542A">
              <w:t xml:space="preserve"> годов»</w:t>
            </w:r>
            <w:bookmarkEnd w:id="0"/>
          </w:p>
        </w:tc>
      </w:tr>
    </w:tbl>
    <w:p w:rsidR="00506AD8" w:rsidRPr="00923483" w:rsidRDefault="00506AD8" w:rsidP="00506AD8"/>
    <w:p w:rsidR="00506AD8" w:rsidRDefault="00506AD8" w:rsidP="00506AD8">
      <w:pPr>
        <w:rPr>
          <w:snapToGrid w:val="0"/>
          <w:color w:val="000000"/>
        </w:rPr>
      </w:pPr>
    </w:p>
    <w:p w:rsidR="00506AD8" w:rsidRDefault="00506AD8" w:rsidP="00AD081F">
      <w:pPr>
        <w:jc w:val="center"/>
        <w:rPr>
          <w:b/>
          <w:sz w:val="28"/>
          <w:szCs w:val="28"/>
        </w:rPr>
      </w:pPr>
    </w:p>
    <w:sectPr w:rsidR="00506AD8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AA"/>
    <w:rsid w:val="000257CB"/>
    <w:rsid w:val="00081127"/>
    <w:rsid w:val="00081B40"/>
    <w:rsid w:val="000915C5"/>
    <w:rsid w:val="00115BC2"/>
    <w:rsid w:val="00117D7F"/>
    <w:rsid w:val="00163829"/>
    <w:rsid w:val="00164C66"/>
    <w:rsid w:val="001947D2"/>
    <w:rsid w:val="001B72A7"/>
    <w:rsid w:val="001B73C8"/>
    <w:rsid w:val="001D770F"/>
    <w:rsid w:val="001E39B4"/>
    <w:rsid w:val="001E6CC4"/>
    <w:rsid w:val="00221259"/>
    <w:rsid w:val="00252FED"/>
    <w:rsid w:val="00323E74"/>
    <w:rsid w:val="00355628"/>
    <w:rsid w:val="003702D4"/>
    <w:rsid w:val="003836A3"/>
    <w:rsid w:val="003E5DD3"/>
    <w:rsid w:val="003E74ED"/>
    <w:rsid w:val="003F34E1"/>
    <w:rsid w:val="00400C14"/>
    <w:rsid w:val="004159C3"/>
    <w:rsid w:val="00417082"/>
    <w:rsid w:val="004340D8"/>
    <w:rsid w:val="00436E96"/>
    <w:rsid w:val="004628EF"/>
    <w:rsid w:val="00464789"/>
    <w:rsid w:val="00490499"/>
    <w:rsid w:val="004A4E0D"/>
    <w:rsid w:val="004B4C9B"/>
    <w:rsid w:val="004F3679"/>
    <w:rsid w:val="00506AD8"/>
    <w:rsid w:val="00540477"/>
    <w:rsid w:val="00552BFE"/>
    <w:rsid w:val="0057571F"/>
    <w:rsid w:val="005E7308"/>
    <w:rsid w:val="0060109E"/>
    <w:rsid w:val="00605F40"/>
    <w:rsid w:val="00607BA6"/>
    <w:rsid w:val="00622922"/>
    <w:rsid w:val="00654734"/>
    <w:rsid w:val="006570E9"/>
    <w:rsid w:val="006A31C9"/>
    <w:rsid w:val="006D0671"/>
    <w:rsid w:val="006E417D"/>
    <w:rsid w:val="007021BA"/>
    <w:rsid w:val="00713E48"/>
    <w:rsid w:val="00772032"/>
    <w:rsid w:val="007A0A84"/>
    <w:rsid w:val="007A4385"/>
    <w:rsid w:val="007B6BA0"/>
    <w:rsid w:val="007C107F"/>
    <w:rsid w:val="007D4D0D"/>
    <w:rsid w:val="007D6FBE"/>
    <w:rsid w:val="007E0AAE"/>
    <w:rsid w:val="007E734D"/>
    <w:rsid w:val="007F3AAD"/>
    <w:rsid w:val="00824AC1"/>
    <w:rsid w:val="00833192"/>
    <w:rsid w:val="008A6657"/>
    <w:rsid w:val="008A7C4D"/>
    <w:rsid w:val="008B31B4"/>
    <w:rsid w:val="008D14C1"/>
    <w:rsid w:val="008D62FC"/>
    <w:rsid w:val="008F5B7D"/>
    <w:rsid w:val="008F7420"/>
    <w:rsid w:val="00945138"/>
    <w:rsid w:val="009579AA"/>
    <w:rsid w:val="00982A2C"/>
    <w:rsid w:val="00995CC6"/>
    <w:rsid w:val="009A15A5"/>
    <w:rsid w:val="009D7B93"/>
    <w:rsid w:val="00A15FF4"/>
    <w:rsid w:val="00A168C4"/>
    <w:rsid w:val="00A237D8"/>
    <w:rsid w:val="00A330E9"/>
    <w:rsid w:val="00A35D2C"/>
    <w:rsid w:val="00A7321E"/>
    <w:rsid w:val="00A748D0"/>
    <w:rsid w:val="00AA7E17"/>
    <w:rsid w:val="00AC32C5"/>
    <w:rsid w:val="00AD081F"/>
    <w:rsid w:val="00AE735D"/>
    <w:rsid w:val="00B0337A"/>
    <w:rsid w:val="00B21A62"/>
    <w:rsid w:val="00B320BC"/>
    <w:rsid w:val="00B355C5"/>
    <w:rsid w:val="00B563B2"/>
    <w:rsid w:val="00B648FD"/>
    <w:rsid w:val="00B818D9"/>
    <w:rsid w:val="00B833A5"/>
    <w:rsid w:val="00BA50AA"/>
    <w:rsid w:val="00BC3F23"/>
    <w:rsid w:val="00BC6C10"/>
    <w:rsid w:val="00C023C8"/>
    <w:rsid w:val="00C10664"/>
    <w:rsid w:val="00C42117"/>
    <w:rsid w:val="00C74C77"/>
    <w:rsid w:val="00C90CD8"/>
    <w:rsid w:val="00CA6FED"/>
    <w:rsid w:val="00CB4538"/>
    <w:rsid w:val="00CE1483"/>
    <w:rsid w:val="00D36606"/>
    <w:rsid w:val="00D40CAC"/>
    <w:rsid w:val="00D505B5"/>
    <w:rsid w:val="00D750E0"/>
    <w:rsid w:val="00D97797"/>
    <w:rsid w:val="00DA4B36"/>
    <w:rsid w:val="00DC0A2F"/>
    <w:rsid w:val="00E04246"/>
    <w:rsid w:val="00E322DE"/>
    <w:rsid w:val="00E67CF4"/>
    <w:rsid w:val="00E77F2F"/>
    <w:rsid w:val="00EA2F4A"/>
    <w:rsid w:val="00EB481C"/>
    <w:rsid w:val="00EC6B55"/>
    <w:rsid w:val="00ED2E9A"/>
    <w:rsid w:val="00EE6B4E"/>
    <w:rsid w:val="00EF65FA"/>
    <w:rsid w:val="00F32434"/>
    <w:rsid w:val="00F41F3B"/>
    <w:rsid w:val="00F56AF8"/>
    <w:rsid w:val="00F65B42"/>
    <w:rsid w:val="00F84989"/>
    <w:rsid w:val="00F87CBE"/>
    <w:rsid w:val="00FC16A6"/>
    <w:rsid w:val="00FC256A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h@mail.bk.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74EC-FAFA-45E0-82B3-20F910EB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2022-02-07T00:43:00Z</cp:lastPrinted>
  <dcterms:created xsi:type="dcterms:W3CDTF">2022-02-28T03:29:00Z</dcterms:created>
  <dcterms:modified xsi:type="dcterms:W3CDTF">2022-04-22T05:14:00Z</dcterms:modified>
</cp:coreProperties>
</file>