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A76565">
        <w:rPr>
          <w:rFonts w:ascii="Times New Roman" w:hAnsi="Times New Roman"/>
          <w:b/>
          <w:bCs/>
          <w:sz w:val="28"/>
          <w:szCs w:val="28"/>
        </w:rPr>
        <w:t xml:space="preserve"> на 2018-2023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98607F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телефона и электронный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98607F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98607F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Селифанов</w:t>
            </w:r>
          </w:p>
          <w:p w:rsidR="002E7B78" w:rsidRPr="009B0E1E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98607F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2E7B7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E7B78">
        <w:rPr>
          <w:rFonts w:ascii="Times New Roman" w:hAnsi="Times New Roman"/>
          <w:sz w:val="28"/>
          <w:szCs w:val="28"/>
        </w:rPr>
        <w:t xml:space="preserve"> управления</w:t>
      </w:r>
      <w:r w:rsidR="002E7B78">
        <w:rPr>
          <w:rFonts w:ascii="Times New Roman" w:hAnsi="Times New Roman"/>
          <w:sz w:val="28"/>
          <w:szCs w:val="28"/>
        </w:rPr>
        <w:tab/>
      </w:r>
      <w:r w:rsidR="002E7B78">
        <w:rPr>
          <w:rFonts w:ascii="Times New Roman" w:hAnsi="Times New Roman"/>
          <w:sz w:val="28"/>
          <w:szCs w:val="28"/>
        </w:rPr>
        <w:tab/>
      </w:r>
      <w:r w:rsidR="002E7B78">
        <w:rPr>
          <w:rFonts w:ascii="Times New Roman" w:hAnsi="Times New Roman"/>
          <w:sz w:val="28"/>
          <w:szCs w:val="28"/>
        </w:rPr>
        <w:tab/>
        <w:t xml:space="preserve">    </w:t>
      </w:r>
      <w:r w:rsidR="002E7B7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С.В. Селифанов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98607F">
        <w:rPr>
          <w:rFonts w:ascii="Times New Roman" w:hAnsi="Times New Roman"/>
          <w:b/>
          <w:bCs/>
          <w:sz w:val="28"/>
          <w:szCs w:val="28"/>
        </w:rPr>
        <w:t xml:space="preserve"> на 2018-2023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2E7B78" w:rsidRPr="002C0EBA" w:rsidRDefault="0098607F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2020</w:t>
      </w:r>
      <w:r w:rsidR="002E7B78" w:rsidRPr="002C0EBA">
        <w:rPr>
          <w:rFonts w:ascii="Times New Roman" w:hAnsi="Times New Roman"/>
          <w:b/>
          <w:sz w:val="28"/>
        </w:rPr>
        <w:t xml:space="preserve"> год</w:t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2E7B78" w:rsidRPr="004B4637" w:rsidRDefault="002E7B78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</w:t>
      </w:r>
      <w:r w:rsidR="0098607F">
        <w:rPr>
          <w:rFonts w:ascii="Times New Roman" w:hAnsi="Times New Roman"/>
          <w:bCs/>
          <w:sz w:val="28"/>
          <w:szCs w:val="28"/>
        </w:rPr>
        <w:t>3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98607F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395EB0">
        <w:rPr>
          <w:rFonts w:ascii="Times New Roman" w:hAnsi="Times New Roman"/>
          <w:color w:val="000000"/>
          <w:sz w:val="28"/>
          <w:szCs w:val="28"/>
        </w:rPr>
        <w:t>6876,58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B234D9">
        <w:rPr>
          <w:rFonts w:ascii="Times New Roman" w:hAnsi="Times New Roman"/>
          <w:color w:val="000000"/>
          <w:sz w:val="28"/>
          <w:szCs w:val="28"/>
        </w:rPr>
        <w:t>3907,27</w:t>
      </w:r>
      <w:r w:rsidR="00B234D9">
        <w:rPr>
          <w:rFonts w:ascii="Times New Roman" w:hAnsi="Times New Roman"/>
          <w:sz w:val="28"/>
          <w:szCs w:val="28"/>
        </w:rPr>
        <w:t>тыс. руб. (56,8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2E7B78" w:rsidRPr="00114D8C" w:rsidRDefault="002E7B78" w:rsidP="006A3D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395EB0">
        <w:rPr>
          <w:rFonts w:ascii="Times New Roman" w:hAnsi="Times New Roman"/>
          <w:sz w:val="28"/>
          <w:szCs w:val="28"/>
        </w:rPr>
        <w:t xml:space="preserve">ию мероприятий программы в 2020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6A3D1D" w:rsidRDefault="002E7B78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В рамках подпрограммы № 1</w:t>
      </w:r>
      <w:r w:rsidRPr="0032448C">
        <w:rPr>
          <w:sz w:val="28"/>
        </w:rPr>
        <w:t xml:space="preserve"> «</w:t>
      </w:r>
      <w:r w:rsidRPr="0032448C">
        <w:rPr>
          <w:snapToGrid w:val="0"/>
          <w:color w:val="000000"/>
          <w:sz w:val="28"/>
        </w:rPr>
        <w:t>Градостроительное развитие городского округа</w:t>
      </w:r>
      <w:r w:rsidR="006A3D1D">
        <w:rPr>
          <w:sz w:val="28"/>
        </w:rPr>
        <w:t xml:space="preserve">» </w:t>
      </w:r>
      <w:r w:rsidR="00F2405A">
        <w:rPr>
          <w:rFonts w:eastAsia="Calibri"/>
          <w:sz w:val="28"/>
        </w:rPr>
        <w:t>реализованы мероприятия</w:t>
      </w:r>
      <w:r w:rsidR="00F2405A" w:rsidRPr="004F3CF2">
        <w:rPr>
          <w:rFonts w:eastAsia="Calibri"/>
          <w:sz w:val="28"/>
        </w:rPr>
        <w:t xml:space="preserve"> </w:t>
      </w:r>
      <w:r w:rsidR="00F2405A">
        <w:rPr>
          <w:rFonts w:eastAsia="Calibri"/>
          <w:sz w:val="28"/>
        </w:rPr>
        <w:t xml:space="preserve">по </w:t>
      </w:r>
      <w:r w:rsidR="00F2405A">
        <w:rPr>
          <w:sz w:val="28"/>
        </w:rPr>
        <w:t>разработке</w:t>
      </w:r>
      <w:r w:rsidR="006A3D1D">
        <w:rPr>
          <w:sz w:val="28"/>
        </w:rPr>
        <w:t xml:space="preserve"> документ</w:t>
      </w:r>
      <w:r w:rsidR="00F2405A">
        <w:rPr>
          <w:sz w:val="28"/>
        </w:rPr>
        <w:t>ов стратегического планирования и проведениею муниципального земельного контроля.</w:t>
      </w:r>
      <w:r w:rsidR="006A3D1D" w:rsidRPr="008B09D9">
        <w:rPr>
          <w:sz w:val="28"/>
        </w:rPr>
        <w:t xml:space="preserve"> </w:t>
      </w:r>
    </w:p>
    <w:p w:rsidR="00F2405A" w:rsidRPr="00285AE7" w:rsidRDefault="00F2405A" w:rsidP="00F24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На реализацию указанных мероприятий направлено 1427,68 тыс. рублей средств бюджета городского округа. Освоено (заключено контрактов) на сумму 1087,18 тыс. рублей (76,1% бюджетных ассигнований).</w:t>
      </w:r>
    </w:p>
    <w:p w:rsidR="00F2405A" w:rsidRPr="00B556CF" w:rsidRDefault="00F2405A" w:rsidP="00F24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Экономия средств в размере 340,5 тыс. рублей получилась из-за не реализованных мероприятий по демонтажу объектов. Из 5 запланированных к сносу сооружений снесено 3 объекта, в результате чего из 400 тыс. рублей потрачено 59,50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05A" w:rsidRPr="006A3D1D" w:rsidRDefault="00F2405A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 xml:space="preserve">Разработанный документ стратегического планирования - </w:t>
      </w:r>
      <w:r w:rsidRPr="006A3D1D">
        <w:rPr>
          <w:sz w:val="28"/>
        </w:rPr>
        <w:t>программа комплексного развития систем коммунальной инфраструктуры муниципального образования городской округ Большой Камень Приморского края на 2020-2030 годы</w:t>
      </w:r>
      <w:r>
        <w:rPr>
          <w:sz w:val="28"/>
        </w:rPr>
        <w:t xml:space="preserve"> позволит обеспечить </w:t>
      </w:r>
      <w:r w:rsidRPr="008B09D9">
        <w:rPr>
          <w:sz w:val="28"/>
        </w:rPr>
        <w:t>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</w:t>
      </w:r>
      <w:r>
        <w:rPr>
          <w:sz w:val="28"/>
        </w:rPr>
        <w:t>лучшение экологической ситуации</w:t>
      </w:r>
    </w:p>
    <w:p w:rsidR="00F77DC5" w:rsidRDefault="0003127C" w:rsidP="00031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рганизации</w:t>
      </w:r>
      <w:r w:rsidR="002E7B78" w:rsidRPr="00754E95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A4524D">
        <w:rPr>
          <w:rFonts w:ascii="Times New Roman" w:hAnsi="Times New Roman"/>
          <w:sz w:val="28"/>
          <w:szCs w:val="28"/>
        </w:rPr>
        <w:t>еализованы</w:t>
      </w:r>
      <w:r w:rsidR="00F77DC5">
        <w:rPr>
          <w:rFonts w:ascii="Times New Roman" w:hAnsi="Times New Roman"/>
          <w:sz w:val="28"/>
          <w:szCs w:val="28"/>
        </w:rPr>
        <w:t xml:space="preserve"> мероприятия по осмотру земельных участков, расположенных на территории г. Большой Камень, используемых без правоустанавливающих документов, в результате чего установлено незаконное использование пяти земельных участков под нестационарными торговыми объектами. Произведен демонтаж трех самовольно установленных объектов</w:t>
      </w:r>
      <w:r w:rsidR="00AF3193">
        <w:rPr>
          <w:rFonts w:ascii="Times New Roman" w:hAnsi="Times New Roman"/>
          <w:sz w:val="28"/>
          <w:szCs w:val="28"/>
        </w:rPr>
        <w:t xml:space="preserve"> в районе православного храма по ул. Карла Маркса, 3в</w:t>
      </w:r>
      <w:r w:rsidR="00F77DC5">
        <w:rPr>
          <w:rFonts w:ascii="Times New Roman" w:hAnsi="Times New Roman"/>
          <w:sz w:val="28"/>
          <w:szCs w:val="28"/>
        </w:rPr>
        <w:t>, выдано предписание на освобождение двух земельных участков от расположенных на них объектов.</w:t>
      </w:r>
    </w:p>
    <w:p w:rsidR="00447792" w:rsidRDefault="00447792" w:rsidP="002D5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определения границ земельных участков и их фиксации в рамках осуществления з</w:t>
      </w:r>
      <w:r w:rsidR="00A86742">
        <w:rPr>
          <w:rFonts w:ascii="Times New Roman" w:hAnsi="Times New Roman"/>
          <w:sz w:val="28"/>
          <w:szCs w:val="28"/>
        </w:rPr>
        <w:t xml:space="preserve">емельного контроля приобретено </w:t>
      </w:r>
      <w:r>
        <w:rPr>
          <w:rFonts w:ascii="Times New Roman" w:hAnsi="Times New Roman"/>
          <w:sz w:val="28"/>
          <w:szCs w:val="28"/>
        </w:rPr>
        <w:t>геодезическое оборудование и соответствующее программное обеспечение, а так же камера, дальномер и рулетка.</w:t>
      </w:r>
    </w:p>
    <w:p w:rsidR="00D91C99" w:rsidRPr="004F3CF2" w:rsidRDefault="002E7B78" w:rsidP="004F3CF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 w:rsidR="00C6693E"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="00D91C99"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 w:rsidR="00B27E2E"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="00D91C99"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2B5B2A" w:rsidRPr="00285AE7" w:rsidRDefault="002E7B78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50">
        <w:rPr>
          <w:rFonts w:ascii="Times New Roman" w:hAnsi="Times New Roman"/>
          <w:sz w:val="28"/>
          <w:szCs w:val="28"/>
        </w:rPr>
        <w:t xml:space="preserve"> </w:t>
      </w:r>
      <w:r w:rsidR="00C6693E" w:rsidRPr="00285AE7">
        <w:rPr>
          <w:rFonts w:ascii="Times New Roman" w:hAnsi="Times New Roman"/>
          <w:sz w:val="28"/>
          <w:szCs w:val="28"/>
        </w:rPr>
        <w:t>На реализ</w:t>
      </w:r>
      <w:r w:rsidR="00F2405A" w:rsidRPr="00285AE7">
        <w:rPr>
          <w:rFonts w:ascii="Times New Roman" w:hAnsi="Times New Roman"/>
          <w:sz w:val="28"/>
          <w:szCs w:val="28"/>
        </w:rPr>
        <w:t>ацию мероприятий направлено 5448</w:t>
      </w:r>
      <w:r w:rsidR="00C6693E" w:rsidRPr="00285AE7">
        <w:rPr>
          <w:rFonts w:ascii="Times New Roman" w:hAnsi="Times New Roman"/>
          <w:sz w:val="28"/>
          <w:szCs w:val="28"/>
        </w:rPr>
        <w:t>,90 тыс. рублей средств бюджета городского округа. Освоено (заключено контрактов) на сумму 2820,09 тыс. рублей (51,7% бюджетных ассигнований).</w:t>
      </w:r>
      <w:r w:rsidR="001F4A7C" w:rsidRPr="00285AE7">
        <w:rPr>
          <w:rFonts w:ascii="Times New Roman" w:hAnsi="Times New Roman"/>
          <w:sz w:val="28"/>
          <w:szCs w:val="28"/>
        </w:rPr>
        <w:t xml:space="preserve"> Экономия средств бюджета </w:t>
      </w:r>
      <w:r w:rsidR="00F2405A" w:rsidRPr="00285AE7">
        <w:rPr>
          <w:rFonts w:ascii="Times New Roman" w:hAnsi="Times New Roman"/>
          <w:sz w:val="28"/>
          <w:szCs w:val="28"/>
        </w:rPr>
        <w:t>составила 2628</w:t>
      </w:r>
      <w:r w:rsidR="002B5B2A" w:rsidRPr="00285AE7">
        <w:rPr>
          <w:rFonts w:ascii="Times New Roman" w:hAnsi="Times New Roman"/>
          <w:sz w:val="28"/>
          <w:szCs w:val="28"/>
        </w:rPr>
        <w:t>,81 тыс. рублей, в том числе:</w:t>
      </w:r>
    </w:p>
    <w:p w:rsidR="002B5B2A" w:rsidRPr="00285AE7" w:rsidRDefault="002B5B2A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- </w:t>
      </w:r>
      <w:r w:rsidR="004D2ECE" w:rsidRPr="00285AE7">
        <w:rPr>
          <w:rFonts w:ascii="Times New Roman" w:hAnsi="Times New Roman"/>
          <w:sz w:val="28"/>
          <w:szCs w:val="28"/>
        </w:rPr>
        <w:t xml:space="preserve"> </w:t>
      </w:r>
      <w:r w:rsidR="00C13FCC" w:rsidRPr="00285AE7">
        <w:rPr>
          <w:rFonts w:ascii="Times New Roman" w:hAnsi="Times New Roman"/>
          <w:sz w:val="28"/>
          <w:szCs w:val="28"/>
        </w:rPr>
        <w:t>663,02</w:t>
      </w:r>
      <w:r w:rsidR="001F4A7C" w:rsidRPr="00285AE7">
        <w:rPr>
          <w:rFonts w:ascii="Times New Roman" w:hAnsi="Times New Roman"/>
          <w:sz w:val="28"/>
          <w:szCs w:val="28"/>
        </w:rPr>
        <w:t xml:space="preserve"> тыс. рублей в результате уменьшения суммы контрактов на выполнение соответствующих работ</w:t>
      </w:r>
      <w:r w:rsidRPr="00285AE7">
        <w:rPr>
          <w:rFonts w:ascii="Times New Roman" w:hAnsi="Times New Roman"/>
          <w:sz w:val="28"/>
          <w:szCs w:val="28"/>
        </w:rPr>
        <w:t>;</w:t>
      </w:r>
    </w:p>
    <w:p w:rsidR="00C6693E" w:rsidRPr="00285AE7" w:rsidRDefault="002B5B2A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 н</w:t>
      </w:r>
      <w:r w:rsidR="001F4A7C" w:rsidRPr="00285AE7">
        <w:rPr>
          <w:rFonts w:ascii="Times New Roman" w:hAnsi="Times New Roman"/>
          <w:sz w:val="28"/>
          <w:szCs w:val="28"/>
        </w:rPr>
        <w:t>е реали</w:t>
      </w:r>
      <w:r w:rsidR="00F2405A" w:rsidRPr="00285AE7">
        <w:rPr>
          <w:rFonts w:ascii="Times New Roman" w:hAnsi="Times New Roman"/>
          <w:sz w:val="28"/>
          <w:szCs w:val="28"/>
        </w:rPr>
        <w:t xml:space="preserve">зовано мероприятий на сумму </w:t>
      </w:r>
      <w:r w:rsidR="00C13FCC" w:rsidRPr="00285AE7">
        <w:rPr>
          <w:rFonts w:ascii="Times New Roman" w:hAnsi="Times New Roman"/>
          <w:sz w:val="28"/>
          <w:szCs w:val="28"/>
        </w:rPr>
        <w:t>1965,79</w:t>
      </w:r>
      <w:r w:rsidR="001F4A7C" w:rsidRPr="00285AE7">
        <w:rPr>
          <w:rFonts w:ascii="Times New Roman" w:hAnsi="Times New Roman"/>
          <w:sz w:val="28"/>
          <w:szCs w:val="28"/>
        </w:rPr>
        <w:t xml:space="preserve"> тыс. рублей.</w:t>
      </w:r>
    </w:p>
    <w:p w:rsidR="00B556CF" w:rsidRPr="00285AE7" w:rsidRDefault="00C6693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В рамках мероприятия по оценке недвижимости, признании прав и регулировании</w:t>
      </w:r>
      <w:r w:rsidR="00D91C99" w:rsidRPr="00285AE7">
        <w:rPr>
          <w:rFonts w:ascii="Times New Roman" w:eastAsia="Calibri" w:hAnsi="Times New Roman"/>
          <w:sz w:val="28"/>
          <w:szCs w:val="28"/>
        </w:rPr>
        <w:t xml:space="preserve"> отношений по государственно</w:t>
      </w:r>
      <w:r w:rsidRPr="00285AE7">
        <w:rPr>
          <w:rFonts w:ascii="Times New Roman" w:eastAsia="Calibri" w:hAnsi="Times New Roman"/>
          <w:sz w:val="28"/>
          <w:szCs w:val="28"/>
        </w:rPr>
        <w:t xml:space="preserve">й и муниципальной собственности, </w:t>
      </w:r>
      <w:r w:rsidR="00D91C99" w:rsidRPr="00285AE7">
        <w:rPr>
          <w:rFonts w:ascii="Times New Roman" w:eastAsia="Calibri" w:hAnsi="Times New Roman"/>
          <w:sz w:val="28"/>
          <w:szCs w:val="28"/>
        </w:rPr>
        <w:t>произведена оценка объект</w:t>
      </w:r>
      <w:r w:rsidR="00B556CF" w:rsidRPr="00285AE7">
        <w:rPr>
          <w:rFonts w:ascii="Times New Roman" w:eastAsia="Calibri" w:hAnsi="Times New Roman"/>
          <w:sz w:val="28"/>
          <w:szCs w:val="28"/>
        </w:rPr>
        <w:t xml:space="preserve">ов муниципальной собственности </w:t>
      </w:r>
      <w:r w:rsidR="00D91C99" w:rsidRPr="00285AE7">
        <w:rPr>
          <w:rFonts w:ascii="Times New Roman" w:eastAsia="Calibri" w:hAnsi="Times New Roman"/>
          <w:sz w:val="28"/>
          <w:szCs w:val="28"/>
        </w:rPr>
        <w:t xml:space="preserve">в целях продажи, передачи в аренду, изъятия для </w:t>
      </w:r>
      <w:r w:rsidR="00D91C99" w:rsidRPr="00285AE7">
        <w:rPr>
          <w:rFonts w:ascii="Times New Roman" w:eastAsia="Calibri" w:hAnsi="Times New Roman"/>
          <w:sz w:val="28"/>
          <w:szCs w:val="28"/>
        </w:rPr>
        <w:lastRenderedPageBreak/>
        <w:t>муниципальных нужд, постановки на баланс казны городского округа Большой Камень</w:t>
      </w:r>
      <w:r w:rsidR="00EB54B7" w:rsidRPr="00285AE7">
        <w:rPr>
          <w:rFonts w:ascii="Times New Roman" w:eastAsia="Calibri" w:hAnsi="Times New Roman"/>
          <w:sz w:val="28"/>
          <w:szCs w:val="28"/>
        </w:rPr>
        <w:t xml:space="preserve"> (приложение № 1)</w:t>
      </w:r>
      <w:r w:rsidR="00D91C99" w:rsidRPr="00285AE7">
        <w:rPr>
          <w:rFonts w:ascii="Times New Roman" w:eastAsia="Calibri" w:hAnsi="Times New Roman"/>
          <w:sz w:val="28"/>
          <w:szCs w:val="28"/>
        </w:rPr>
        <w:t>.</w:t>
      </w:r>
    </w:p>
    <w:p w:rsidR="00D91C99" w:rsidRPr="00285AE7" w:rsidRDefault="00D91C99" w:rsidP="00D648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 Проведены кадастровые работы в отношении объектов коммунальной инфраструктуры: сети водоснабжения, водоотведения, электрические сети, сети теплоснабжения к многоквартирным жилым домам  по ул. Приморского Комсомола 29а, Приморского Комсомола 29. Проведен </w:t>
      </w:r>
      <w:r w:rsidRPr="00285A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анализ рынка жилых помещений на территории городского округа Большой Камень, </w:t>
      </w:r>
      <w:r w:rsidR="00B556CF" w:rsidRPr="00285AE7">
        <w:rPr>
          <w:rFonts w:ascii="Times New Roman" w:hAnsi="Times New Roman"/>
          <w:bCs/>
          <w:sz w:val="28"/>
          <w:szCs w:val="28"/>
        </w:rPr>
        <w:t>оценка</w:t>
      </w:r>
      <w:r w:rsidRPr="00285AE7">
        <w:rPr>
          <w:rFonts w:ascii="Times New Roman" w:hAnsi="Times New Roman"/>
          <w:bCs/>
          <w:sz w:val="28"/>
          <w:szCs w:val="28"/>
        </w:rPr>
        <w:t xml:space="preserve"> рыночной стоимости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bCs/>
          <w:sz w:val="28"/>
          <w:szCs w:val="28"/>
        </w:rPr>
        <w:t>одного квадратного метра общей площади жилого пом</w:t>
      </w:r>
      <w:r w:rsidR="00B556CF" w:rsidRPr="00285AE7">
        <w:rPr>
          <w:rFonts w:ascii="Times New Roman" w:hAnsi="Times New Roman"/>
          <w:bCs/>
          <w:sz w:val="28"/>
          <w:szCs w:val="28"/>
        </w:rPr>
        <w:t>ещения в 2020 году и составлен прогноз</w:t>
      </w:r>
      <w:r w:rsidRPr="00285AE7">
        <w:rPr>
          <w:rFonts w:ascii="Times New Roman" w:hAnsi="Times New Roman"/>
          <w:bCs/>
          <w:sz w:val="28"/>
          <w:szCs w:val="28"/>
        </w:rPr>
        <w:t xml:space="preserve"> указанной стоимости на 2021 год. Указанное мероприятие  осуществлялось в рамках </w:t>
      </w:r>
      <w:r w:rsidRPr="00285AE7">
        <w:rPr>
          <w:rFonts w:ascii="Times New Roman" w:eastAsiaTheme="minorHAnsi" w:hAnsi="Times New Roman"/>
          <w:sz w:val="28"/>
          <w:szCs w:val="28"/>
        </w:rPr>
        <w:t xml:space="preserve">Закона Приморского края от 24.12.2018 </w:t>
      </w:r>
      <w:r w:rsidRPr="00285AE7">
        <w:rPr>
          <w:rFonts w:ascii="Times New Roman" w:eastAsiaTheme="minorHAnsi" w:hAnsi="Times New Roman"/>
          <w:sz w:val="28"/>
          <w:szCs w:val="28"/>
        </w:rPr>
        <w:br/>
        <w:t>№ 433-КЗ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C6693E" w:rsidRPr="00285AE7" w:rsidRDefault="00C6693E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направлено 1374,02 тыс. рублей </w:t>
      </w:r>
      <w:r w:rsidRPr="00285AE7">
        <w:rPr>
          <w:rFonts w:ascii="Times New Roman" w:hAnsi="Times New Roman"/>
          <w:sz w:val="28"/>
          <w:szCs w:val="28"/>
        </w:rPr>
        <w:t>средств бюджета городского округа. Освоено (заключено контрактов) на сумму 718,60 тыс. рублей (52,2% бюджетных ассигнований).</w:t>
      </w:r>
    </w:p>
    <w:p w:rsidR="00720A17" w:rsidRPr="00285AE7" w:rsidRDefault="00B556CF" w:rsidP="00B556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Экономия средств в размере 655,42 тыс. рублей получилась </w:t>
      </w:r>
      <w:r w:rsidR="000F719E" w:rsidRPr="00285AE7">
        <w:rPr>
          <w:rFonts w:ascii="Times New Roman" w:hAnsi="Times New Roman"/>
          <w:sz w:val="28"/>
          <w:szCs w:val="28"/>
        </w:rPr>
        <w:t>за счет уменьшения суммы контрактов на выполнение соответствующих работ</w:t>
      </w:r>
      <w:r w:rsidR="00CB765D" w:rsidRPr="00285AE7">
        <w:rPr>
          <w:rFonts w:ascii="Times New Roman" w:hAnsi="Times New Roman"/>
          <w:sz w:val="28"/>
          <w:szCs w:val="28"/>
        </w:rPr>
        <w:t>, в том числе</w:t>
      </w:r>
      <w:r w:rsidR="00720A17" w:rsidRPr="00285AE7">
        <w:rPr>
          <w:rFonts w:ascii="Times New Roman" w:hAnsi="Times New Roman"/>
          <w:sz w:val="28"/>
          <w:szCs w:val="28"/>
        </w:rPr>
        <w:t>:</w:t>
      </w:r>
    </w:p>
    <w:p w:rsidR="00720A17" w:rsidRPr="00285AE7" w:rsidRDefault="00BB73A8" w:rsidP="00B556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</w:t>
      </w:r>
      <w:r w:rsidR="00CB765D" w:rsidRPr="00285AE7">
        <w:rPr>
          <w:rFonts w:ascii="Times New Roman" w:hAnsi="Times New Roman"/>
          <w:sz w:val="28"/>
          <w:szCs w:val="28"/>
        </w:rPr>
        <w:t xml:space="preserve"> проведение кадастровых работ с целью постановки на учет дорог общего пользования</w:t>
      </w:r>
      <w:r w:rsidRPr="00285AE7">
        <w:rPr>
          <w:rFonts w:ascii="Times New Roman" w:hAnsi="Times New Roman"/>
          <w:sz w:val="28"/>
          <w:szCs w:val="28"/>
        </w:rPr>
        <w:t xml:space="preserve"> в количестве 57 штук</w:t>
      </w:r>
      <w:r w:rsidR="00720A17" w:rsidRPr="00285AE7">
        <w:rPr>
          <w:rFonts w:ascii="Times New Roman" w:hAnsi="Times New Roman"/>
          <w:sz w:val="28"/>
          <w:szCs w:val="28"/>
        </w:rPr>
        <w:t>;</w:t>
      </w:r>
    </w:p>
    <w:p w:rsidR="00BB73A8" w:rsidRPr="00285AE7" w:rsidRDefault="00720A17" w:rsidP="00BB7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</w:t>
      </w:r>
      <w:r w:rsidR="00CB765D" w:rsidRPr="00285AE7">
        <w:rPr>
          <w:rFonts w:ascii="Times New Roman" w:hAnsi="Times New Roman"/>
          <w:sz w:val="28"/>
          <w:szCs w:val="28"/>
        </w:rPr>
        <w:t xml:space="preserve"> </w:t>
      </w:r>
      <w:r w:rsidR="00BB73A8" w:rsidRPr="00285AE7">
        <w:rPr>
          <w:rFonts w:ascii="Times New Roman" w:hAnsi="Times New Roman"/>
          <w:sz w:val="28"/>
          <w:szCs w:val="28"/>
        </w:rPr>
        <w:t>оценка</w:t>
      </w:r>
      <w:r w:rsidRPr="00285AE7">
        <w:rPr>
          <w:rFonts w:ascii="Times New Roman" w:hAnsi="Times New Roman"/>
          <w:sz w:val="28"/>
          <w:szCs w:val="28"/>
        </w:rPr>
        <w:t xml:space="preserve"> рыночной стоимости  объектов муниципального имущества городского округа Большой Камень, расположенные в многоквартирном доме по ул. Андреевская 3, г. Большой Камень;</w:t>
      </w:r>
    </w:p>
    <w:p w:rsidR="00BB73A8" w:rsidRPr="00285AE7" w:rsidRDefault="00BB73A8" w:rsidP="00BB7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lastRenderedPageBreak/>
        <w:t>- оценка рыночной стоимости права пользования на условиях договора на установку и эксплуатацию рекламной конструкции на территории городского округа Большой Камень;</w:t>
      </w:r>
    </w:p>
    <w:p w:rsidR="00BB73A8" w:rsidRPr="00285AE7" w:rsidRDefault="00BB73A8" w:rsidP="00BB7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 оценка рыночной стоимости световых декоративных гирлянд, расположенные над проезжей частью ул. Карла Маркса и ул. Аллея Труда в количестве 9 штук, уличных светильников в количестве 26 штук;</w:t>
      </w:r>
    </w:p>
    <w:p w:rsidR="00720A17" w:rsidRPr="00285AE7" w:rsidRDefault="0066598E" w:rsidP="00B556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 оценка рыночной стоимости  объектов муниципального имущества городского округа Большой Камень</w:t>
      </w:r>
      <w:r w:rsidR="006B4D46" w:rsidRPr="00285AE7">
        <w:rPr>
          <w:rFonts w:ascii="Times New Roman" w:hAnsi="Times New Roman"/>
          <w:sz w:val="28"/>
          <w:szCs w:val="28"/>
        </w:rPr>
        <w:t xml:space="preserve"> (</w:t>
      </w:r>
      <w:r w:rsidRPr="00285AE7">
        <w:rPr>
          <w:rFonts w:ascii="Times New Roman" w:hAnsi="Times New Roman"/>
          <w:sz w:val="28"/>
          <w:szCs w:val="28"/>
        </w:rPr>
        <w:t>автомобили)  в количестве 2 штук;</w:t>
      </w:r>
    </w:p>
    <w:p w:rsidR="0066598E" w:rsidRPr="00285AE7" w:rsidRDefault="0066598E" w:rsidP="00B556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5AE7">
        <w:rPr>
          <w:rFonts w:ascii="Times New Roman" w:hAnsi="Times New Roman"/>
          <w:sz w:val="28"/>
          <w:szCs w:val="28"/>
        </w:rPr>
        <w:t>- оценке рыночной стоимости права пользования на условиях аренды в виде годовой ставки арендной платы объекта муниципального имущества городского округа Большой Камень (</w:t>
      </w:r>
      <w:r w:rsidRPr="00285AE7">
        <w:rPr>
          <w:rFonts w:ascii="Times New Roman" w:hAnsi="Times New Roman"/>
          <w:bCs/>
          <w:sz w:val="28"/>
          <w:szCs w:val="28"/>
          <w:lang w:eastAsia="ru-RU"/>
        </w:rPr>
        <w:t>трансформаторная подстанция в районе ул. Партизанская):</w:t>
      </w:r>
    </w:p>
    <w:p w:rsidR="0066598E" w:rsidRPr="00285AE7" w:rsidRDefault="0066598E" w:rsidP="00B556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5AE7">
        <w:rPr>
          <w:rFonts w:ascii="Times New Roman" w:hAnsi="Times New Roman"/>
          <w:sz w:val="24"/>
          <w:szCs w:val="24"/>
        </w:rPr>
        <w:t xml:space="preserve">- </w:t>
      </w:r>
      <w:r w:rsidRPr="00285AE7">
        <w:rPr>
          <w:rFonts w:ascii="Times New Roman" w:hAnsi="Times New Roman"/>
          <w:sz w:val="26"/>
          <w:szCs w:val="26"/>
        </w:rPr>
        <w:t xml:space="preserve">выполнение кадастровых работ </w:t>
      </w:r>
      <w:r w:rsidRPr="00285AE7">
        <w:rPr>
          <w:rFonts w:ascii="Times New Roman" w:hAnsi="Times New Roman"/>
          <w:bCs/>
          <w:sz w:val="26"/>
          <w:szCs w:val="26"/>
        </w:rPr>
        <w:t>в отношении объектов муниципального имущества городского округа Большой Камень (инженерные сети электро-, тепло-, водо-снабжения, ливневой канализации);</w:t>
      </w:r>
    </w:p>
    <w:p w:rsidR="0066598E" w:rsidRPr="00C346F1" w:rsidRDefault="0066598E" w:rsidP="00C34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AE7">
        <w:rPr>
          <w:rFonts w:ascii="Times New Roman" w:hAnsi="Times New Roman"/>
          <w:sz w:val="24"/>
          <w:szCs w:val="24"/>
        </w:rPr>
        <w:t xml:space="preserve">- </w:t>
      </w:r>
      <w:r w:rsidRPr="00285AE7">
        <w:rPr>
          <w:rFonts w:ascii="Times New Roman" w:hAnsi="Times New Roman"/>
          <w:sz w:val="26"/>
          <w:szCs w:val="26"/>
        </w:rPr>
        <w:t xml:space="preserve">выполнение кадастровых работ </w:t>
      </w:r>
      <w:r w:rsidRPr="00285AE7">
        <w:rPr>
          <w:rFonts w:ascii="Times New Roman" w:hAnsi="Times New Roman"/>
          <w:bCs/>
          <w:sz w:val="26"/>
          <w:szCs w:val="26"/>
        </w:rPr>
        <w:t>в отношении объектов муниципального имущества городского округа Большой Камень</w:t>
      </w:r>
      <w:r w:rsidR="00C346F1" w:rsidRPr="00285AE7">
        <w:rPr>
          <w:rFonts w:ascii="Times New Roman" w:hAnsi="Times New Roman"/>
          <w:bCs/>
          <w:sz w:val="26"/>
          <w:szCs w:val="26"/>
        </w:rPr>
        <w:t xml:space="preserve"> (сооружения дорожного транспорта).</w:t>
      </w:r>
    </w:p>
    <w:p w:rsidR="00596E11" w:rsidRPr="00BA5914" w:rsidRDefault="001F66B8" w:rsidP="00596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реализацию мероприятий </w:t>
      </w:r>
      <w:r w:rsidR="00B27E2E">
        <w:rPr>
          <w:rFonts w:ascii="Times New Roman" w:eastAsia="Calibri" w:hAnsi="Times New Roman"/>
          <w:sz w:val="28"/>
          <w:szCs w:val="28"/>
        </w:rPr>
        <w:t>по содержанию и обслуживанию муниципальной казны городского округа</w:t>
      </w:r>
      <w:r>
        <w:rPr>
          <w:rFonts w:ascii="Times New Roman" w:eastAsia="Calibri" w:hAnsi="Times New Roman"/>
          <w:sz w:val="28"/>
          <w:szCs w:val="28"/>
        </w:rPr>
        <w:t xml:space="preserve"> направлено 80 тыс. руб. бюджетных средсьтв</w:t>
      </w:r>
      <w:r w:rsidR="00B27E2E">
        <w:rPr>
          <w:rFonts w:ascii="Times New Roman" w:eastAsia="Calibri" w:hAnsi="Times New Roman"/>
          <w:sz w:val="28"/>
          <w:szCs w:val="28"/>
        </w:rPr>
        <w:t xml:space="preserve">, произведена уплата транспортного налога в размере 54,95 тыс. </w:t>
      </w:r>
      <w:r w:rsidR="00B27E2E" w:rsidRPr="00BA5914">
        <w:rPr>
          <w:rFonts w:ascii="Times New Roman" w:eastAsia="Calibri" w:hAnsi="Times New Roman"/>
          <w:sz w:val="28"/>
          <w:szCs w:val="28"/>
        </w:rPr>
        <w:t xml:space="preserve">рублей. </w:t>
      </w:r>
      <w:r w:rsidR="00596E11" w:rsidRPr="00BA5914">
        <w:rPr>
          <w:rFonts w:ascii="Times New Roman" w:hAnsi="Times New Roman"/>
          <w:sz w:val="28"/>
          <w:szCs w:val="28"/>
        </w:rPr>
        <w:t>(68,7% бюджетных ассигнований).</w:t>
      </w:r>
    </w:p>
    <w:p w:rsidR="00B27E2E" w:rsidRDefault="00B27E2E" w:rsidP="00D44F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5914">
        <w:rPr>
          <w:rFonts w:ascii="Times New Roman" w:eastAsia="Calibri" w:hAnsi="Times New Roman"/>
          <w:sz w:val="28"/>
          <w:szCs w:val="28"/>
        </w:rPr>
        <w:t>Экономия бюджетных средств составила 25,05 тыс. р</w:t>
      </w:r>
      <w:r w:rsidR="00596E11" w:rsidRPr="00BA5914">
        <w:rPr>
          <w:rFonts w:ascii="Times New Roman" w:eastAsia="Calibri" w:hAnsi="Times New Roman"/>
          <w:sz w:val="28"/>
          <w:szCs w:val="28"/>
        </w:rPr>
        <w:t xml:space="preserve">ублей за счет </w:t>
      </w:r>
      <w:r w:rsidR="00BA5914" w:rsidRPr="00BA5914">
        <w:rPr>
          <w:rFonts w:ascii="Times New Roman" w:eastAsia="Calibri" w:hAnsi="Times New Roman"/>
          <w:sz w:val="28"/>
          <w:szCs w:val="28"/>
        </w:rPr>
        <w:t>эффективной эксплуатации транспортных средств (уменьшение количества используемых автомобилей).</w:t>
      </w:r>
    </w:p>
    <w:p w:rsidR="00D91C99" w:rsidRPr="00D648AC" w:rsidRDefault="00B556CF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мероприятия</w:t>
      </w:r>
      <w:r w:rsidR="00D91C99" w:rsidRPr="00D648AC">
        <w:rPr>
          <w:rFonts w:ascii="Times New Roman" w:eastAsia="Calibri" w:hAnsi="Times New Roman"/>
          <w:sz w:val="28"/>
          <w:szCs w:val="28"/>
        </w:rPr>
        <w:t xml:space="preserve"> по землеустройству и зем</w:t>
      </w:r>
      <w:r w:rsidR="00D648AC" w:rsidRPr="00D648AC">
        <w:rPr>
          <w:rFonts w:ascii="Times New Roman" w:eastAsia="Calibri" w:hAnsi="Times New Roman"/>
          <w:sz w:val="28"/>
          <w:szCs w:val="28"/>
        </w:rPr>
        <w:t xml:space="preserve">лепользованию в размере </w:t>
      </w:r>
      <w:r>
        <w:rPr>
          <w:rFonts w:ascii="Times New Roman" w:eastAsia="Calibri" w:hAnsi="Times New Roman"/>
          <w:sz w:val="28"/>
          <w:szCs w:val="28"/>
        </w:rPr>
        <w:t>проведены следующие работы:</w:t>
      </w:r>
    </w:p>
    <w:p w:rsidR="00D91C99" w:rsidRPr="00D648AC" w:rsidRDefault="00D91C99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48AC">
        <w:rPr>
          <w:rFonts w:ascii="Times New Roman" w:eastAsia="Calibri" w:hAnsi="Times New Roman"/>
          <w:sz w:val="28"/>
          <w:szCs w:val="28"/>
        </w:rPr>
        <w:t xml:space="preserve">- кадастровые работы по разделу земельного участка с кадастровым номером </w:t>
      </w:r>
      <w:r w:rsidRPr="00D648AC">
        <w:rPr>
          <w:rFonts w:ascii="Times New Roman" w:hAnsi="Times New Roman"/>
          <w:sz w:val="28"/>
          <w:szCs w:val="28"/>
        </w:rPr>
        <w:t>25:36:010205:2597</w:t>
      </w:r>
      <w:r w:rsidRPr="00D648AC">
        <w:rPr>
          <w:rFonts w:ascii="Times New Roman" w:eastAsia="Calibri" w:hAnsi="Times New Roman"/>
          <w:sz w:val="28"/>
          <w:szCs w:val="28"/>
        </w:rPr>
        <w:t>, общей площадью 3 000,0 кв.м.;</w:t>
      </w:r>
    </w:p>
    <w:p w:rsidR="00D91C99" w:rsidRPr="00D648AC" w:rsidRDefault="00D91C99" w:rsidP="00D64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AC">
        <w:rPr>
          <w:rFonts w:ascii="Times New Roman" w:eastAsia="Calibri" w:hAnsi="Times New Roman"/>
          <w:sz w:val="28"/>
          <w:szCs w:val="28"/>
        </w:rPr>
        <w:lastRenderedPageBreak/>
        <w:t xml:space="preserve">- кадастровые работы по образованию земельных участков в целях строительства объектов социальной, коммунальной инфраструктуры в соответствии </w:t>
      </w:r>
      <w:r w:rsidRPr="00D648AC">
        <w:rPr>
          <w:rFonts w:ascii="Times New Roman" w:hAnsi="Times New Roman"/>
          <w:sz w:val="28"/>
          <w:szCs w:val="28"/>
        </w:rPr>
        <w:t>Планом комплексного социально-экономического развития городского округа Большой Камень, утверждённым Правительст</w:t>
      </w:r>
      <w:r w:rsidR="00EB54B7">
        <w:rPr>
          <w:rFonts w:ascii="Times New Roman" w:hAnsi="Times New Roman"/>
          <w:sz w:val="28"/>
          <w:szCs w:val="28"/>
        </w:rPr>
        <w:t>вом</w:t>
      </w:r>
      <w:r w:rsidRPr="00D648A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E0AE3">
        <w:rPr>
          <w:rFonts w:ascii="Times New Roman" w:hAnsi="Times New Roman"/>
          <w:sz w:val="28"/>
          <w:szCs w:val="28"/>
        </w:rPr>
        <w:t>от 23 апреля 2020 года № 1122-р (приложение № 2</w:t>
      </w:r>
      <w:r w:rsidR="008E0AE3" w:rsidRPr="008E0AE3">
        <w:rPr>
          <w:rFonts w:ascii="Times New Roman" w:hAnsi="Times New Roman"/>
          <w:sz w:val="28"/>
          <w:szCs w:val="28"/>
        </w:rPr>
        <w:t>)</w:t>
      </w:r>
      <w:r w:rsidRPr="008E0AE3">
        <w:rPr>
          <w:rFonts w:ascii="Times New Roman" w:hAnsi="Times New Roman"/>
          <w:sz w:val="28"/>
          <w:szCs w:val="28"/>
        </w:rPr>
        <w:t>;</w:t>
      </w:r>
    </w:p>
    <w:p w:rsidR="00D91C99" w:rsidRPr="00D648AC" w:rsidRDefault="00D91C99" w:rsidP="00D64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AC">
        <w:rPr>
          <w:rFonts w:ascii="Times New Roman" w:hAnsi="Times New Roman"/>
          <w:sz w:val="28"/>
          <w:szCs w:val="28"/>
        </w:rPr>
        <w:t>- работы по образованию 29 земельных участков с видом разрешенного использования: для индивидуального жилищного строительства общей площадью 58000 квадратных метров, которые в последующем стали предметом договоров аренды, заключённых посредством проведенных аукционов, либо предост</w:t>
      </w:r>
      <w:r w:rsidR="006A3D1D">
        <w:rPr>
          <w:rFonts w:ascii="Times New Roman" w:hAnsi="Times New Roman"/>
          <w:sz w:val="28"/>
          <w:szCs w:val="28"/>
        </w:rPr>
        <w:t>авлены</w:t>
      </w:r>
      <w:r w:rsidRPr="00D648AC">
        <w:rPr>
          <w:rFonts w:ascii="Times New Roman" w:hAnsi="Times New Roman"/>
          <w:sz w:val="28"/>
          <w:szCs w:val="28"/>
        </w:rPr>
        <w:t xml:space="preserve"> в собственность бесплатно льготной категории граждан в соответствии с законом Приморского края от 29.12.2003 N 90-КЗ "О регулировании земельных отношений в Приморском крае".</w:t>
      </w:r>
    </w:p>
    <w:p w:rsidR="00A900AC" w:rsidRDefault="00D91C99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48AC">
        <w:rPr>
          <w:rFonts w:ascii="Times New Roman" w:eastAsia="Calibri" w:hAnsi="Times New Roman"/>
          <w:sz w:val="28"/>
          <w:szCs w:val="28"/>
        </w:rPr>
        <w:t>- кадастровые работы в отношении земельного участка в бухте Вальтон площадью 7</w:t>
      </w:r>
      <w:r w:rsidR="00D648AC">
        <w:rPr>
          <w:rFonts w:ascii="Times New Roman" w:eastAsia="Calibri" w:hAnsi="Times New Roman"/>
          <w:sz w:val="28"/>
          <w:szCs w:val="28"/>
        </w:rPr>
        <w:t>0 000 кв.м. в целях последующей</w:t>
      </w:r>
      <w:r w:rsidRPr="00D648AC">
        <w:rPr>
          <w:rFonts w:ascii="Times New Roman" w:eastAsia="Calibri" w:hAnsi="Times New Roman"/>
          <w:sz w:val="28"/>
          <w:szCs w:val="28"/>
        </w:rPr>
        <w:t xml:space="preserve"> органи</w:t>
      </w:r>
      <w:r w:rsidR="006A3D1D">
        <w:rPr>
          <w:rFonts w:ascii="Times New Roman" w:eastAsia="Calibri" w:hAnsi="Times New Roman"/>
          <w:sz w:val="28"/>
          <w:szCs w:val="28"/>
        </w:rPr>
        <w:t>зации</w:t>
      </w:r>
      <w:r w:rsidR="00D648AC">
        <w:rPr>
          <w:rFonts w:ascii="Times New Roman" w:eastAsia="Calibri" w:hAnsi="Times New Roman"/>
          <w:sz w:val="28"/>
          <w:szCs w:val="28"/>
        </w:rPr>
        <w:t xml:space="preserve"> заключения концессионных</w:t>
      </w:r>
      <w:r w:rsidRPr="00D648AC">
        <w:rPr>
          <w:rFonts w:ascii="Times New Roman" w:eastAsia="Calibri" w:hAnsi="Times New Roman"/>
          <w:sz w:val="28"/>
          <w:szCs w:val="28"/>
        </w:rPr>
        <w:t xml:space="preserve"> соглашений с привлечением средств частных инвесторов и возведением на указанной территории объектов культуры, спорта, туризма.</w:t>
      </w:r>
    </w:p>
    <w:p w:rsidR="00B556CF" w:rsidRDefault="00B556CF" w:rsidP="00B556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направлено 3994,88 тыс. рублей </w:t>
      </w:r>
      <w:r>
        <w:rPr>
          <w:rFonts w:ascii="Times New Roman" w:hAnsi="Times New Roman"/>
          <w:sz w:val="28"/>
          <w:szCs w:val="28"/>
        </w:rPr>
        <w:t xml:space="preserve">средств бюджета городского округа. Освоено (заключено контрактов) на сумму </w:t>
      </w:r>
      <w:r w:rsidR="0039007B">
        <w:rPr>
          <w:rFonts w:ascii="Times New Roman" w:hAnsi="Times New Roman"/>
          <w:sz w:val="28"/>
          <w:szCs w:val="28"/>
        </w:rPr>
        <w:t>2046,54</w:t>
      </w:r>
      <w:r>
        <w:rPr>
          <w:rFonts w:ascii="Times New Roman" w:hAnsi="Times New Roman"/>
          <w:sz w:val="28"/>
          <w:szCs w:val="28"/>
        </w:rPr>
        <w:t xml:space="preserve"> тыс. рублей (51,</w:t>
      </w:r>
      <w:r w:rsidR="0039007B">
        <w:rPr>
          <w:rFonts w:ascii="Times New Roman" w:hAnsi="Times New Roman"/>
          <w:sz w:val="28"/>
          <w:szCs w:val="28"/>
        </w:rPr>
        <w:t>2</w:t>
      </w:r>
      <w:r w:rsidRPr="004477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бюджетных ассигнований).</w:t>
      </w:r>
    </w:p>
    <w:p w:rsidR="00AA139C" w:rsidRPr="00285AE7" w:rsidRDefault="00B556CF" w:rsidP="001B0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Экономия средств</w:t>
      </w:r>
      <w:r w:rsidR="000F719E" w:rsidRPr="00285AE7">
        <w:rPr>
          <w:rFonts w:ascii="Times New Roman" w:hAnsi="Times New Roman"/>
          <w:sz w:val="28"/>
          <w:szCs w:val="28"/>
        </w:rPr>
        <w:t xml:space="preserve"> бюджета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AA139C" w:rsidRPr="00285AE7">
        <w:rPr>
          <w:rFonts w:ascii="Times New Roman" w:hAnsi="Times New Roman"/>
          <w:sz w:val="28"/>
          <w:szCs w:val="28"/>
        </w:rPr>
        <w:t xml:space="preserve">составила </w:t>
      </w:r>
      <w:r w:rsidR="0039007B" w:rsidRPr="00285AE7">
        <w:rPr>
          <w:rFonts w:ascii="Times New Roman" w:hAnsi="Times New Roman"/>
          <w:sz w:val="28"/>
          <w:szCs w:val="28"/>
        </w:rPr>
        <w:t>1948,34</w:t>
      </w:r>
      <w:r w:rsidRPr="00285AE7">
        <w:rPr>
          <w:rFonts w:ascii="Times New Roman" w:hAnsi="Times New Roman"/>
          <w:sz w:val="28"/>
          <w:szCs w:val="28"/>
        </w:rPr>
        <w:t xml:space="preserve"> тыс. рублей</w:t>
      </w:r>
      <w:r w:rsidR="00AA139C" w:rsidRPr="00285AE7">
        <w:rPr>
          <w:rFonts w:ascii="Times New Roman" w:hAnsi="Times New Roman"/>
          <w:sz w:val="28"/>
          <w:szCs w:val="28"/>
        </w:rPr>
        <w:t>, в том числе:</w:t>
      </w:r>
    </w:p>
    <w:p w:rsidR="00AA139C" w:rsidRPr="00285AE7" w:rsidRDefault="00AA139C" w:rsidP="001B0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</w:t>
      </w:r>
      <w:r w:rsidR="00B556CF" w:rsidRPr="00285AE7">
        <w:rPr>
          <w:rFonts w:ascii="Times New Roman" w:hAnsi="Times New Roman"/>
          <w:sz w:val="28"/>
          <w:szCs w:val="28"/>
        </w:rPr>
        <w:t xml:space="preserve"> </w:t>
      </w:r>
      <w:r w:rsidR="00555D0E" w:rsidRPr="00285AE7">
        <w:rPr>
          <w:rFonts w:ascii="Times New Roman" w:hAnsi="Times New Roman"/>
          <w:sz w:val="28"/>
          <w:szCs w:val="28"/>
        </w:rPr>
        <w:t>7</w:t>
      </w:r>
      <w:r w:rsidR="00AC6861" w:rsidRPr="00285AE7">
        <w:rPr>
          <w:rFonts w:ascii="Times New Roman" w:hAnsi="Times New Roman"/>
          <w:sz w:val="28"/>
          <w:szCs w:val="28"/>
        </w:rPr>
        <w:t>,</w:t>
      </w:r>
      <w:r w:rsidRPr="00285AE7">
        <w:rPr>
          <w:rFonts w:ascii="Times New Roman" w:hAnsi="Times New Roman"/>
          <w:sz w:val="28"/>
          <w:szCs w:val="28"/>
        </w:rPr>
        <w:t xml:space="preserve">6 тыс. рублей </w:t>
      </w:r>
      <w:r w:rsidR="000F719E" w:rsidRPr="00285AE7">
        <w:rPr>
          <w:rFonts w:ascii="Times New Roman" w:hAnsi="Times New Roman"/>
          <w:sz w:val="28"/>
          <w:szCs w:val="28"/>
        </w:rPr>
        <w:t>за счет уменьшения суммы контрактов на выполнение соответствующих работ</w:t>
      </w:r>
      <w:r w:rsidRPr="00285AE7">
        <w:rPr>
          <w:rFonts w:ascii="Times New Roman" w:hAnsi="Times New Roman"/>
          <w:sz w:val="28"/>
          <w:szCs w:val="28"/>
        </w:rPr>
        <w:t>:</w:t>
      </w:r>
    </w:p>
    <w:p w:rsidR="00AA139C" w:rsidRPr="00285AE7" w:rsidRDefault="006B4D46" w:rsidP="001B0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- выполнение кадастровых работ по разделу земельного участка с кадастровым номером 25:36:010205:2597, общей площадью 3000</w:t>
      </w:r>
      <w:r w:rsidR="006063A4" w:rsidRPr="00285AE7">
        <w:rPr>
          <w:rFonts w:ascii="Times New Roman" w:hAnsi="Times New Roman"/>
          <w:sz w:val="28"/>
          <w:szCs w:val="28"/>
        </w:rPr>
        <w:t xml:space="preserve"> кв.м., </w:t>
      </w:r>
    </w:p>
    <w:p w:rsidR="006063A4" w:rsidRPr="00285AE7" w:rsidRDefault="006063A4" w:rsidP="001B047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lastRenderedPageBreak/>
        <w:t>-образование земельного участка для отдыха населения общей площадью 70481 кв.м., расположенного в Приморском крае, городском округе Большой Камень, г. Большой камень, в 110 метрах по направлению на северо-запад от дома № 65 по ул. Первомайская;</w:t>
      </w:r>
    </w:p>
    <w:p w:rsidR="006063A4" w:rsidRPr="00285AE7" w:rsidRDefault="006063A4" w:rsidP="001B047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- образование земельного участка под строительство объекта «Подъездные автомобильные дороги и проезды к земельным участкам микрорайона «Восточная Лифляндия и Центральный» для обеспечения земельных участков, предоставленных на бесплатной основе гражданам, имеющим 3-х и более детей, подъездными дорогами, проездами к ним», общей площадью 88052 кв.м., расположенного в Приморском крае, городском округе Большой Камень, г. Большой Камень, в 167 метрах по направлению на юг от дома № 21 по ул. Весенняя;</w:t>
      </w:r>
    </w:p>
    <w:p w:rsidR="006063A4" w:rsidRPr="00285AE7" w:rsidRDefault="006063A4" w:rsidP="001B047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- образование земельного участка для выполнения работ по реконструкции автомобильной дороги «Первомайская – Новомировская», общей площадью 81724 кв.м., расположенного в Приморском крае, городском округе Большой Камень, г. Большой Камень;</w:t>
      </w:r>
    </w:p>
    <w:p w:rsidR="006063A4" w:rsidRPr="00285AE7" w:rsidRDefault="006063A4" w:rsidP="001B0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- образование земельного участка под размещение объекта капитального строительства – кинотеатра, общей площадью 3337 кв.м., расположенного в Приморском крае, городском округе Большой Камень, г. Большой Камень, ул. Приморского Комсомола, дом 2</w:t>
      </w:r>
      <w:r w:rsidR="00AA139C" w:rsidRPr="00285AE7">
        <w:rPr>
          <w:rFonts w:ascii="Times New Roman" w:eastAsia="Calibri" w:hAnsi="Times New Roman"/>
          <w:sz w:val="28"/>
          <w:szCs w:val="28"/>
        </w:rPr>
        <w:t>;</w:t>
      </w:r>
    </w:p>
    <w:p w:rsidR="00B556CF" w:rsidRPr="006063A4" w:rsidRDefault="00AA139C" w:rsidP="001B0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>н</w:t>
      </w:r>
      <w:r w:rsidR="006063A4" w:rsidRPr="00285AE7">
        <w:rPr>
          <w:rFonts w:ascii="Times New Roman" w:hAnsi="Times New Roman"/>
          <w:sz w:val="28"/>
          <w:szCs w:val="28"/>
        </w:rPr>
        <w:t xml:space="preserve">е реализовано мероприятий на сумму </w:t>
      </w:r>
      <w:r w:rsidR="00AC6861" w:rsidRPr="00285AE7">
        <w:rPr>
          <w:rFonts w:ascii="Times New Roman" w:hAnsi="Times New Roman"/>
          <w:sz w:val="28"/>
          <w:szCs w:val="28"/>
        </w:rPr>
        <w:t>194</w:t>
      </w:r>
      <w:r w:rsidR="00555D0E" w:rsidRPr="00285AE7">
        <w:rPr>
          <w:rFonts w:ascii="Times New Roman" w:hAnsi="Times New Roman"/>
          <w:sz w:val="28"/>
          <w:szCs w:val="28"/>
        </w:rPr>
        <w:t>0</w:t>
      </w:r>
      <w:r w:rsidR="006063A4" w:rsidRPr="00285AE7">
        <w:rPr>
          <w:rFonts w:ascii="Times New Roman" w:hAnsi="Times New Roman"/>
          <w:sz w:val="28"/>
          <w:szCs w:val="28"/>
        </w:rPr>
        <w:t>,</w:t>
      </w:r>
      <w:r w:rsidR="00AC6861" w:rsidRPr="00285AE7">
        <w:rPr>
          <w:rFonts w:ascii="Times New Roman" w:hAnsi="Times New Roman"/>
          <w:sz w:val="28"/>
          <w:szCs w:val="28"/>
        </w:rPr>
        <w:t>74</w:t>
      </w:r>
      <w:r w:rsidR="006063A4" w:rsidRPr="00285AE7">
        <w:rPr>
          <w:rFonts w:ascii="Times New Roman" w:hAnsi="Times New Roman"/>
          <w:sz w:val="28"/>
          <w:szCs w:val="28"/>
        </w:rPr>
        <w:t xml:space="preserve"> тыс. руб. на </w:t>
      </w:r>
      <w:r w:rsidR="006063A4" w:rsidRPr="00285AE7">
        <w:rPr>
          <w:rFonts w:ascii="Times New Roman" w:eastAsia="Calibri" w:hAnsi="Times New Roman"/>
          <w:sz w:val="28"/>
          <w:szCs w:val="28"/>
        </w:rPr>
        <w:t xml:space="preserve">выполнение кадастровых работ по образованию земельных участков на территории городского округа Большой Камень </w:t>
      </w:r>
      <w:r w:rsidR="001B0477" w:rsidRPr="00285AE7">
        <w:rPr>
          <w:rFonts w:ascii="Times New Roman" w:hAnsi="Times New Roman"/>
          <w:sz w:val="28"/>
          <w:szCs w:val="28"/>
        </w:rPr>
        <w:t>в связи с отказом от  формирования земельных участков для детей, имеющих 3-х и более детей в связи с отсутствием проекта планировки и межевания территории.</w:t>
      </w:r>
    </w:p>
    <w:p w:rsidR="002E7B78" w:rsidRPr="00481F71" w:rsidRDefault="002E7B78" w:rsidP="003E32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71">
        <w:rPr>
          <w:rFonts w:ascii="Times New Roman" w:hAnsi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D97485" w:rsidRPr="008D5886" w:rsidRDefault="002E7B78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 xml:space="preserve"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18.03.2016 г. № 396 «Об утверждении Порядка принятия решений о разработке </w:t>
      </w:r>
      <w:r w:rsidRPr="008D5886">
        <w:rPr>
          <w:rFonts w:ascii="Times New Roman" w:hAnsi="Times New Roman"/>
          <w:sz w:val="28"/>
          <w:szCs w:val="28"/>
        </w:rPr>
        <w:lastRenderedPageBreak/>
        <w:t>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</w:p>
    <w:p w:rsidR="00A6461C" w:rsidRPr="008D5886" w:rsidRDefault="008116D8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>За период 2020</w:t>
      </w:r>
      <w:r w:rsidR="00D97485" w:rsidRPr="008D5886">
        <w:rPr>
          <w:rFonts w:ascii="Times New Roman" w:hAnsi="Times New Roman"/>
          <w:sz w:val="28"/>
          <w:szCs w:val="28"/>
        </w:rPr>
        <w:t xml:space="preserve"> года из 10 показателей (индикаторов) муни</w:t>
      </w:r>
      <w:r w:rsidR="00A6461C" w:rsidRPr="008D5886">
        <w:rPr>
          <w:rFonts w:ascii="Times New Roman" w:hAnsi="Times New Roman"/>
          <w:sz w:val="28"/>
          <w:szCs w:val="28"/>
        </w:rPr>
        <w:t>ципальной программы достигнуто 7</w:t>
      </w:r>
      <w:r w:rsidR="00D97485" w:rsidRPr="008D5886">
        <w:rPr>
          <w:rFonts w:ascii="Times New Roman" w:hAnsi="Times New Roman"/>
          <w:sz w:val="28"/>
          <w:szCs w:val="28"/>
        </w:rPr>
        <w:t xml:space="preserve"> показателей, характеризующих уровень эффективности программы. </w:t>
      </w:r>
    </w:p>
    <w:p w:rsidR="00A6461C" w:rsidRPr="008D5886" w:rsidRDefault="00A6461C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>Формула расчета оценки достижений показателей программы:</w:t>
      </w:r>
    </w:p>
    <w:p w:rsidR="00A6461C" w:rsidRPr="003D6351" w:rsidRDefault="00A6461C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6351">
        <w:rPr>
          <w:rFonts w:ascii="Times New Roman" w:hAnsi="Times New Roman"/>
          <w:sz w:val="28"/>
          <w:szCs w:val="28"/>
        </w:rPr>
        <w:t>(0/31+10/2,5+27/27+4/4+1/3+91/91+91/91+</w:t>
      </w:r>
      <w:r w:rsidR="003D6351" w:rsidRPr="003D6351">
        <w:rPr>
          <w:rFonts w:ascii="Times New Roman" w:hAnsi="Times New Roman"/>
          <w:sz w:val="24"/>
          <w:szCs w:val="24"/>
        </w:rPr>
        <w:t>91,19</w:t>
      </w:r>
      <w:r w:rsidRPr="003D6351">
        <w:rPr>
          <w:rFonts w:ascii="Times New Roman" w:hAnsi="Times New Roman"/>
          <w:sz w:val="28"/>
          <w:szCs w:val="28"/>
        </w:rPr>
        <w:t>/60</w:t>
      </w:r>
      <w:r w:rsidR="00CC61DE" w:rsidRPr="003D6351">
        <w:rPr>
          <w:rFonts w:ascii="Times New Roman" w:hAnsi="Times New Roman"/>
          <w:sz w:val="28"/>
          <w:szCs w:val="28"/>
        </w:rPr>
        <w:t>):7х100%</w:t>
      </w:r>
    </w:p>
    <w:p w:rsidR="00A6461C" w:rsidRPr="008D5886" w:rsidRDefault="00A6461C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6351">
        <w:rPr>
          <w:rFonts w:ascii="Times New Roman" w:hAnsi="Times New Roman"/>
          <w:sz w:val="28"/>
          <w:szCs w:val="28"/>
        </w:rPr>
        <w:t xml:space="preserve">Расчет оценки достижений показателей программы:  </w:t>
      </w:r>
      <w:r w:rsidR="003D6351">
        <w:rPr>
          <w:rFonts w:ascii="Times New Roman" w:hAnsi="Times New Roman"/>
          <w:sz w:val="28"/>
          <w:szCs w:val="28"/>
        </w:rPr>
        <w:t xml:space="preserve">     </w:t>
      </w:r>
      <w:r w:rsidRPr="003D6351">
        <w:rPr>
          <w:rFonts w:ascii="Times New Roman" w:hAnsi="Times New Roman"/>
          <w:sz w:val="28"/>
          <w:szCs w:val="28"/>
        </w:rPr>
        <w:t>(</w:t>
      </w:r>
      <w:r w:rsidR="00CC61DE" w:rsidRPr="003D6351">
        <w:rPr>
          <w:rFonts w:ascii="Times New Roman" w:hAnsi="Times New Roman"/>
          <w:sz w:val="28"/>
          <w:szCs w:val="28"/>
        </w:rPr>
        <w:t>0+0+4+0+1+1+0,3</w:t>
      </w:r>
      <w:r w:rsidR="008D5886" w:rsidRPr="003D6351">
        <w:rPr>
          <w:rFonts w:ascii="Times New Roman" w:hAnsi="Times New Roman"/>
          <w:sz w:val="28"/>
          <w:szCs w:val="28"/>
        </w:rPr>
        <w:t>3</w:t>
      </w:r>
      <w:r w:rsidR="003D6351" w:rsidRPr="003D6351">
        <w:rPr>
          <w:rFonts w:ascii="Times New Roman" w:hAnsi="Times New Roman"/>
          <w:sz w:val="28"/>
          <w:szCs w:val="28"/>
        </w:rPr>
        <w:t>+1+1+1,5</w:t>
      </w:r>
      <w:r w:rsidR="00CC61DE" w:rsidRPr="003D6351">
        <w:rPr>
          <w:rFonts w:ascii="Times New Roman" w:hAnsi="Times New Roman"/>
          <w:sz w:val="28"/>
          <w:szCs w:val="28"/>
        </w:rPr>
        <w:t>1</w:t>
      </w:r>
      <w:r w:rsidRPr="003D6351">
        <w:rPr>
          <w:rFonts w:ascii="Times New Roman" w:hAnsi="Times New Roman"/>
          <w:sz w:val="28"/>
          <w:szCs w:val="28"/>
        </w:rPr>
        <w:t>):7</w:t>
      </w:r>
      <w:r w:rsidR="00CC61DE" w:rsidRPr="003D6351">
        <w:rPr>
          <w:rFonts w:ascii="Times New Roman" w:hAnsi="Times New Roman"/>
          <w:sz w:val="28"/>
          <w:szCs w:val="28"/>
        </w:rPr>
        <w:t>х100</w:t>
      </w:r>
      <w:r w:rsidRPr="003D6351">
        <w:rPr>
          <w:rFonts w:ascii="Times New Roman" w:hAnsi="Times New Roman"/>
          <w:sz w:val="28"/>
          <w:szCs w:val="28"/>
        </w:rPr>
        <w:t>=</w:t>
      </w:r>
      <w:r w:rsidR="003D6351" w:rsidRPr="003D6351">
        <w:rPr>
          <w:rFonts w:ascii="Times New Roman" w:hAnsi="Times New Roman"/>
          <w:sz w:val="28"/>
          <w:szCs w:val="28"/>
        </w:rPr>
        <w:t>140,57</w:t>
      </w:r>
    </w:p>
    <w:p w:rsidR="00D97485" w:rsidRPr="008D5886" w:rsidRDefault="00D97485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>Уровень достижения целевого показателя составляет</w:t>
      </w:r>
      <w:r w:rsidR="00A6461C" w:rsidRPr="008D5886">
        <w:rPr>
          <w:rFonts w:ascii="Times New Roman" w:hAnsi="Times New Roman"/>
          <w:sz w:val="28"/>
          <w:szCs w:val="28"/>
        </w:rPr>
        <w:t xml:space="preserve"> </w:t>
      </w:r>
      <w:r w:rsidR="007C5A13">
        <w:rPr>
          <w:rFonts w:ascii="Times New Roman" w:hAnsi="Times New Roman"/>
          <w:sz w:val="28"/>
          <w:szCs w:val="28"/>
        </w:rPr>
        <w:t>140,57</w:t>
      </w:r>
      <w:r w:rsidR="008D5886" w:rsidRPr="008D5886">
        <w:rPr>
          <w:rFonts w:ascii="Times New Roman" w:hAnsi="Times New Roman"/>
          <w:sz w:val="28"/>
          <w:szCs w:val="28"/>
        </w:rPr>
        <w:t>% при освоении</w:t>
      </w:r>
      <w:r w:rsidR="001E6E64" w:rsidRPr="008D5886">
        <w:rPr>
          <w:rFonts w:ascii="Times New Roman" w:hAnsi="Times New Roman"/>
          <w:sz w:val="28"/>
          <w:szCs w:val="28"/>
        </w:rPr>
        <w:t xml:space="preserve"> финансовых средств, предусмотренных муниципальной программой</w:t>
      </w:r>
      <w:r w:rsidR="008D5886" w:rsidRPr="008D5886">
        <w:rPr>
          <w:rFonts w:ascii="Times New Roman" w:hAnsi="Times New Roman"/>
          <w:sz w:val="28"/>
          <w:szCs w:val="28"/>
        </w:rPr>
        <w:t>-</w:t>
      </w:r>
      <w:r w:rsidR="001E6E64" w:rsidRPr="008D5886">
        <w:rPr>
          <w:rFonts w:ascii="Times New Roman" w:hAnsi="Times New Roman"/>
          <w:sz w:val="28"/>
          <w:szCs w:val="28"/>
        </w:rPr>
        <w:t xml:space="preserve"> </w:t>
      </w:r>
      <w:r w:rsidR="00B234D9" w:rsidRPr="008D5886">
        <w:rPr>
          <w:rFonts w:ascii="Times New Roman" w:hAnsi="Times New Roman"/>
          <w:sz w:val="28"/>
          <w:szCs w:val="28"/>
        </w:rPr>
        <w:t>56,8</w:t>
      </w:r>
      <w:r w:rsidR="001E6E64" w:rsidRPr="008D5886">
        <w:rPr>
          <w:rFonts w:ascii="Times New Roman" w:hAnsi="Times New Roman"/>
          <w:sz w:val="28"/>
          <w:szCs w:val="28"/>
        </w:rPr>
        <w:t>%.</w:t>
      </w:r>
    </w:p>
    <w:p w:rsidR="002E7B78" w:rsidRPr="008D5886" w:rsidRDefault="002E7B78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определена по результатам оценки достижен</w:t>
      </w:r>
      <w:r w:rsidR="00481F71" w:rsidRPr="008D5886">
        <w:rPr>
          <w:rFonts w:ascii="Times New Roman" w:hAnsi="Times New Roman"/>
          <w:sz w:val="28"/>
          <w:szCs w:val="28"/>
        </w:rPr>
        <w:t>ия ожидаемых результатов за 2020</w:t>
      </w:r>
      <w:r w:rsidRPr="008D5886">
        <w:rPr>
          <w:rFonts w:ascii="Times New Roman" w:hAnsi="Times New Roman"/>
          <w:sz w:val="28"/>
          <w:szCs w:val="28"/>
        </w:rPr>
        <w:t xml:space="preserve"> год. Уров</w:t>
      </w:r>
      <w:r w:rsidR="00481F71" w:rsidRPr="008D5886">
        <w:rPr>
          <w:rFonts w:ascii="Times New Roman" w:hAnsi="Times New Roman"/>
          <w:sz w:val="28"/>
          <w:szCs w:val="28"/>
        </w:rPr>
        <w:t>ень реализации программы за 2020</w:t>
      </w:r>
      <w:r w:rsidRPr="008D5886">
        <w:rPr>
          <w:rFonts w:ascii="Times New Roman" w:hAnsi="Times New Roman"/>
          <w:sz w:val="28"/>
          <w:szCs w:val="28"/>
        </w:rPr>
        <w:t xml:space="preserve"> год оценивается как «</w:t>
      </w:r>
      <w:r w:rsidR="003D6351">
        <w:rPr>
          <w:rFonts w:ascii="Times New Roman" w:hAnsi="Times New Roman"/>
          <w:sz w:val="28"/>
          <w:szCs w:val="28"/>
        </w:rPr>
        <w:t xml:space="preserve">умеренно- </w:t>
      </w:r>
      <w:r w:rsidRPr="008D5886">
        <w:rPr>
          <w:rFonts w:ascii="Times New Roman" w:hAnsi="Times New Roman"/>
          <w:sz w:val="28"/>
          <w:szCs w:val="28"/>
        </w:rPr>
        <w:t>эффективный».</w:t>
      </w:r>
      <w:bookmarkStart w:id="0" w:name="_GoBack"/>
      <w:bookmarkEnd w:id="0"/>
    </w:p>
    <w:p w:rsidR="002E7B78" w:rsidRDefault="002E7B78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>Продолжение реализации программы  - целесообразно.</w:t>
      </w: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5D14" w:rsidRDefault="00355D14" w:rsidP="00A7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5AE7" w:rsidRDefault="00285AE7" w:rsidP="00A765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Pr="00DF04C7" w:rsidRDefault="00DF04C7" w:rsidP="00DF04C7">
      <w:pPr>
        <w:pStyle w:val="a7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1</w:t>
      </w:r>
    </w:p>
    <w:p w:rsidR="00DF04C7" w:rsidRPr="00DF04C7" w:rsidRDefault="00DF04C7" w:rsidP="00DF04C7">
      <w:pPr>
        <w:pStyle w:val="a7"/>
        <w:ind w:left="0"/>
        <w:jc w:val="center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t>Перечень объектов, в отношении которых произведены технические обследования, оценка недвижимости, признание прав и регулирование отношений (наименование, местоположение, площадь)</w:t>
      </w:r>
    </w:p>
    <w:p w:rsidR="00DF04C7" w:rsidRPr="00DF04C7" w:rsidRDefault="00DF04C7" w:rsidP="00DF04C7">
      <w:pPr>
        <w:pStyle w:val="a7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6"/>
        <w:tblW w:w="8946" w:type="dxa"/>
        <w:tblInd w:w="93" w:type="dxa"/>
        <w:tblLook w:val="04A0" w:firstRow="1" w:lastRow="0" w:firstColumn="1" w:lastColumn="0" w:noHBand="0" w:noVBand="1"/>
      </w:tblPr>
      <w:tblGrid>
        <w:gridCol w:w="715"/>
        <w:gridCol w:w="2331"/>
        <w:gridCol w:w="4626"/>
        <w:gridCol w:w="1274"/>
      </w:tblGrid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Место-           расположение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Общая                       площадь, м.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с. Суходол, ДОС,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552,9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15,8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10,8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15,8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16,3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15,8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16,2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28,4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Андреевская, д. 3, ком.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21,7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Световые декоративные гирлянды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расположенные над проезжей частью ул. Карла Маркса                   и ул. Аллея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9 шт.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Уличные светильники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На опоре вдоль дороги общего пользования по   ул. Крупской (с. Петровка); На опоре вдоль дороги общего пользования по        ул. Андреевская;</w:t>
            </w:r>
            <w:r w:rsidRPr="00DF04C7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На опоре вдоль дороги    по ул. Первомайская; На опоре вдоль дороги по  ул. Новомировская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26 шт.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Судно моторное, модель  - катер YAMAHA FR-27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Приморский край, </w:t>
            </w: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DF04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Большой Камень, ул. Партизанская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7,0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Нежилое помещение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 ул. Приморского Комсомола,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302,4</w:t>
            </w:r>
          </w:p>
        </w:tc>
      </w:tr>
      <w:tr w:rsidR="00DF04C7" w:rsidRPr="00DF04C7" w:rsidTr="009E4A1D">
        <w:trPr>
          <w:trHeight w:val="4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Нежилое помещение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Приморский край, г. Большой Камень, </w:t>
            </w:r>
            <w:r w:rsidRPr="00DF04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ул. Гагарина,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19,1</w:t>
            </w:r>
          </w:p>
        </w:tc>
      </w:tr>
    </w:tbl>
    <w:p w:rsidR="00DF04C7" w:rsidRPr="00DF04C7" w:rsidRDefault="00DF04C7" w:rsidP="00DF04C7">
      <w:pPr>
        <w:pStyle w:val="a7"/>
        <w:spacing w:after="0" w:line="240" w:lineRule="auto"/>
        <w:ind w:left="0"/>
        <w:rPr>
          <w:rFonts w:ascii="Times New Roman" w:eastAsia="Calibri" w:hAnsi="Times New Roman"/>
          <w:sz w:val="26"/>
          <w:szCs w:val="26"/>
        </w:rPr>
      </w:pPr>
    </w:p>
    <w:p w:rsidR="00DF04C7" w:rsidRPr="00DF04C7" w:rsidRDefault="00DF04C7" w:rsidP="00DF04C7">
      <w:pPr>
        <w:pStyle w:val="a7"/>
        <w:spacing w:after="0" w:line="240" w:lineRule="auto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2</w:t>
      </w:r>
    </w:p>
    <w:p w:rsidR="00DF04C7" w:rsidRPr="00DF04C7" w:rsidRDefault="00DF04C7" w:rsidP="00DF04C7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DF04C7" w:rsidRPr="00DF04C7" w:rsidRDefault="00DF04C7" w:rsidP="00DF04C7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t>Перечень объектов, на которые  были составлены                                  технические планы (наименование, местоположение, площадь)</w:t>
      </w:r>
    </w:p>
    <w:p w:rsidR="00DF04C7" w:rsidRPr="00DF04C7" w:rsidRDefault="00DF04C7" w:rsidP="00DF04C7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6"/>
        <w:tblW w:w="8946" w:type="dxa"/>
        <w:tblInd w:w="93" w:type="dxa"/>
        <w:tblLook w:val="04A0" w:firstRow="1" w:lastRow="0" w:firstColumn="1" w:lastColumn="0" w:noHBand="0" w:noVBand="1"/>
      </w:tblPr>
      <w:tblGrid>
        <w:gridCol w:w="723"/>
        <w:gridCol w:w="3828"/>
        <w:gridCol w:w="2552"/>
        <w:gridCol w:w="1843"/>
      </w:tblGrid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Место-           расположение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Общая                       площадь, м.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Школьная (с.Петровка)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Школьная (с.Петровка)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290,00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Верхняя 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Верхняя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359,00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Чайкина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Чайкина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1 808,00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Подъезд к кладбищу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Подъезд к кладбищу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1 300,00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Прибрежная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Прибрежная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325,00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Ленинская - 3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Ленинская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528,00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Пионерская - 3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Пионерская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642,00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Крупская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Крупская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1 222,00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Кирова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Кирова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242,00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Ганслепа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Ганслепа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809,00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Вокзальная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815,00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Надежды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Надежды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390,00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Колхозная – 1 (с.Петровка)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Колхозная – 1                   (с. Петровка)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420,00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Колхозная – 2 (с.Петровка)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Колхозная – 2             (с. Петровка)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755,00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570,00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Вокзальная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860,00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Кирова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Кирова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890,00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Чайкина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Чайкина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744,00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Ганслепа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Ганслепа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247,00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Подгорная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Подгорная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518,00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Первомайская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Первомайская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150,00</w:t>
            </w:r>
          </w:p>
        </w:tc>
      </w:tr>
      <w:tr w:rsidR="00DF04C7" w:rsidRPr="00DF04C7" w:rsidTr="009E4A1D">
        <w:trPr>
          <w:trHeight w:val="2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Подъезд к полигону ТБО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Подъезд к полигону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1 480,00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Юбилейная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Юбилейная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484,00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Первомайская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Первомайская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880,00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'Подъезд к очистным сооружениям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Подъезд к очистным сооружениям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200,00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Заводская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216,00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Ганслепа - 3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Ганслепа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505,00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Первомайская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Первомайская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150,00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Подъезд к гарнизону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Подъезд к гарнизону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660,00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Нижняя Дачная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Нижняя Дачная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280,00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Юбилейная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Юбилейная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147,00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Первомайская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Первомайская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400,00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Ольховая 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Ольховая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250,00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Юбилейная - 3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Юбилейная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303,00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Пионерская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                 с .Суходол от пересечения с автомобильной дорогой "Зеленая" вдоль жилых домов №№ 1. 4. 4а, 7, 6 по  ул. Приморская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1 231,00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Лазо - 1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Лазо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1 510,00</w:t>
            </w:r>
          </w:p>
        </w:tc>
      </w:tr>
      <w:tr w:rsidR="00DF04C7" w:rsidRPr="00DF04C7" w:rsidTr="009E4A1D">
        <w:trPr>
          <w:trHeight w:val="5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Автомобильная дорога общего пользования Подъезд к </w:t>
            </w: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кладбищу с. Петровка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Подъезд к кладбищу             с. Петровка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451,00</w:t>
            </w:r>
          </w:p>
        </w:tc>
      </w:tr>
      <w:tr w:rsidR="00DF04C7" w:rsidRPr="00DF04C7" w:rsidTr="001B047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Подъезд к скважине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Подъезд к скважине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323,00</w:t>
            </w:r>
          </w:p>
        </w:tc>
      </w:tr>
      <w:tr w:rsidR="00DF04C7" w:rsidRPr="00DF04C7" w:rsidTr="001B0477">
        <w:trPr>
          <w:trHeight w:val="5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Северная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Северная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300,00</w:t>
            </w:r>
          </w:p>
        </w:tc>
      </w:tr>
      <w:tr w:rsidR="00DF04C7" w:rsidRPr="00DF04C7" w:rsidTr="001B0477">
        <w:trPr>
          <w:trHeight w:val="4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Подъезд к базе отдыха «Водолей»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Подъезд к базе отдыха «Водолей»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665,00</w:t>
            </w:r>
          </w:p>
        </w:tc>
      </w:tr>
      <w:tr w:rsidR="00DF04C7" w:rsidRPr="00DF04C7" w:rsidTr="001B0477">
        <w:trPr>
          <w:trHeight w:val="4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Суханова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Суханова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240,00</w:t>
            </w:r>
          </w:p>
        </w:tc>
      </w:tr>
      <w:tr w:rsidR="00DF04C7" w:rsidRPr="00DF04C7" w:rsidTr="001B0477">
        <w:trPr>
          <w:trHeight w:val="3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'Пионерская,4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Пионерская,4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1 100,00</w:t>
            </w:r>
          </w:p>
        </w:tc>
      </w:tr>
      <w:tr w:rsidR="00DF04C7" w:rsidRPr="00DF04C7" w:rsidTr="001B0477">
        <w:trPr>
          <w:trHeight w:val="4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Крылова,18 – Курчатова,8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Крылова,18 – Курчатова,8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780,00</w:t>
            </w:r>
          </w:p>
        </w:tc>
      </w:tr>
      <w:tr w:rsidR="00DF04C7" w:rsidRPr="00DF04C7" w:rsidTr="001B0477">
        <w:trPr>
          <w:trHeight w:val="9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Приморского Комсомола,1 - Приморского Комсомола,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Приморского Комсомола,1 - Приморского Комсомола,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388,00</w:t>
            </w:r>
          </w:p>
        </w:tc>
      </w:tr>
      <w:tr w:rsidR="00DF04C7" w:rsidRPr="00DF04C7" w:rsidTr="001B0477">
        <w:trPr>
          <w:trHeight w:val="6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Верхняя,1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Приморского Комсомола – Верхняя,1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372,00</w:t>
            </w:r>
          </w:p>
        </w:tc>
      </w:tr>
      <w:tr w:rsidR="00DF04C7" w:rsidRPr="00DF04C7" w:rsidTr="001B047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Маслакова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Маслакова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457,00</w:t>
            </w:r>
          </w:p>
        </w:tc>
      </w:tr>
      <w:tr w:rsidR="00DF04C7" w:rsidRPr="00DF04C7" w:rsidTr="001B0477">
        <w:trPr>
          <w:trHeight w:val="5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Маслакова - Аллея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Маслакова - Аллея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380,00</w:t>
            </w:r>
          </w:p>
        </w:tc>
      </w:tr>
      <w:tr w:rsidR="00DF04C7" w:rsidRPr="00DF04C7" w:rsidTr="001B0477">
        <w:trPr>
          <w:trHeight w:val="4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Карла Маркса - Блюхера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Карла Маркса - Блюхера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228,00</w:t>
            </w:r>
          </w:p>
        </w:tc>
      </w:tr>
      <w:tr w:rsidR="00DF04C7" w:rsidRPr="00DF04C7" w:rsidTr="001B0477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Колхозная - 6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Колхозная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281,00</w:t>
            </w:r>
          </w:p>
        </w:tc>
      </w:tr>
      <w:tr w:rsidR="00DF04C7" w:rsidRPr="00DF04C7" w:rsidTr="001B047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Колхозная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Колхозная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424,00</w:t>
            </w:r>
          </w:p>
        </w:tc>
      </w:tr>
      <w:tr w:rsidR="00DF04C7" w:rsidRPr="00DF04C7" w:rsidTr="001B0477">
        <w:trPr>
          <w:trHeight w:val="5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Колхозная - 8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Колхозная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490,00</w:t>
            </w:r>
          </w:p>
        </w:tc>
      </w:tr>
      <w:tr w:rsidR="00DF04C7" w:rsidRPr="00DF04C7" w:rsidTr="001B0477">
        <w:trPr>
          <w:trHeight w:val="4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Крупская - 2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Крупская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425,00</w:t>
            </w:r>
          </w:p>
        </w:tc>
      </w:tr>
      <w:tr w:rsidR="00DF04C7" w:rsidRPr="00DF04C7" w:rsidTr="001B0477">
        <w:trPr>
          <w:trHeight w:val="4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Сахарова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ул. Сахарова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381,00</w:t>
            </w:r>
          </w:p>
        </w:tc>
      </w:tr>
      <w:tr w:rsidR="00DF04C7" w:rsidRPr="00DF04C7" w:rsidTr="001B0477">
        <w:trPr>
          <w:trHeight w:val="14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           ул. Мичурина (вторая)</w:t>
            </w:r>
          </w:p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примыкания проезда  к базе «Арчер» до существующей асфальтобетонной </w:t>
            </w: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автомобильной дороги                                 ул. Мичурина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563,0</w:t>
            </w:r>
          </w:p>
        </w:tc>
      </w:tr>
      <w:tr w:rsidR="00DF04C7" w:rsidRPr="00DF04C7" w:rsidTr="001B0477">
        <w:trPr>
          <w:trHeight w:val="5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                                       ул. Первомайская-Новомировская-Мичурина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от примыкания                             ул. Первомайская-                          ул. Новомировская,                в районе автосервиса «Феникс»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767,0</w:t>
            </w:r>
          </w:p>
        </w:tc>
      </w:tr>
      <w:tr w:rsidR="00DF04C7" w:rsidRPr="00DF04C7" w:rsidTr="001B0477">
        <w:trPr>
          <w:trHeight w:val="12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 ул. Уссурийская - Первомайская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от примыкания                              с ул. Уссурийская                 до  примыкания                 ул. Первомайская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648,0</w:t>
            </w:r>
          </w:p>
        </w:tc>
      </w:tr>
      <w:tr w:rsidR="00DF04C7" w:rsidRPr="00DF04C7" w:rsidTr="001B0477">
        <w:trPr>
          <w:trHeight w:val="9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Автомобильная дорога общего пользования    Объездная – площадь имени В.И. Кушлина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участок дороги от «Объездной»  до ул. Карла Маркса вдоль дворца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427,0</w:t>
            </w:r>
          </w:p>
        </w:tc>
      </w:tr>
      <w:tr w:rsidR="008E0AE3" w:rsidRPr="00DF04C7" w:rsidTr="009E4A1D">
        <w:trPr>
          <w:trHeight w:val="9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3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3" w:rsidRPr="00DF04C7" w:rsidRDefault="008E0AE3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0477"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3" w:rsidRPr="008E0AE3" w:rsidRDefault="001B0477" w:rsidP="008E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E0A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Большой Камень, </w:t>
            </w:r>
            <w:r w:rsidR="008E0AE3" w:rsidRPr="008E0A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 67 метрах на юг </w:t>
            </w:r>
          </w:p>
          <w:p w:rsidR="008E0AE3" w:rsidRPr="00DF04C7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0AE3">
              <w:rPr>
                <w:rFonts w:ascii="Times New Roman" w:hAnsi="Times New Roman"/>
                <w:color w:val="000000"/>
                <w:sz w:val="26"/>
                <w:szCs w:val="26"/>
              </w:rPr>
              <w:t>от жилого дома  № 2 по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3" w:rsidRPr="00DF04C7" w:rsidRDefault="008E0AE3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18330,0</w:t>
            </w:r>
          </w:p>
        </w:tc>
      </w:tr>
      <w:tr w:rsidR="00DF04C7" w:rsidRPr="00DF04C7" w:rsidTr="009E4A1D">
        <w:trPr>
          <w:trHeight w:val="6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г. Большой Камень, ул. Горького,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color w:val="000000"/>
                <w:sz w:val="26"/>
                <w:szCs w:val="26"/>
              </w:rPr>
              <w:t>58,0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Сооружение – наружная сеть водоснабжения - водопровод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г. Большой Камень, от МКД № 17 мкр. Садовый,</w:t>
            </w:r>
          </w:p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( от водовода № 2, с подключением в Т.1)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Сооружение – канализационные сети</w:t>
            </w:r>
          </w:p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г. Большой Камень от МКД № 17 мкр. Садовый в существующий канализационный коллектор по ул. Лазо в Т.2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302,0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 w:rsidRPr="00DF04C7">
              <w:rPr>
                <w:b w:val="0"/>
                <w:spacing w:val="0"/>
                <w:sz w:val="26"/>
                <w:szCs w:val="26"/>
                <w:lang w:eastAsia="en-US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1B0477" w:rsidP="00DF04C7">
            <w:pPr>
              <w:pStyle w:val="af1"/>
              <w:spacing w:before="0" w:line="240" w:lineRule="auto"/>
              <w:rPr>
                <w:b w:val="0"/>
                <w:spacing w:val="0"/>
                <w:sz w:val="26"/>
                <w:szCs w:val="26"/>
                <w:lang w:eastAsia="en-US"/>
              </w:rPr>
            </w:pPr>
            <w:r>
              <w:rPr>
                <w:b w:val="0"/>
                <w:spacing w:val="0"/>
                <w:sz w:val="26"/>
                <w:szCs w:val="26"/>
                <w:lang w:eastAsia="en-US"/>
              </w:rPr>
              <w:t>г</w:t>
            </w:r>
            <w:r w:rsidR="00DF04C7" w:rsidRPr="00DF04C7">
              <w:rPr>
                <w:b w:val="0"/>
                <w:spacing w:val="0"/>
                <w:sz w:val="26"/>
                <w:szCs w:val="26"/>
                <w:lang w:eastAsia="en-US"/>
              </w:rPr>
              <w:t>. Большой Камень ,ул. Ленина, д. 15,         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Сооружение – наружная сеть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г. Большой Камень, от МКД № 29а                           ул. Приморского Комсомола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Сооружение – канализационная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 xml:space="preserve">г. Большой Камень от МКД № 29а            </w:t>
            </w: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ул. Приморского Комсомола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lastRenderedPageBreak/>
              <w:t>185,0</w:t>
            </w:r>
          </w:p>
        </w:tc>
      </w:tr>
      <w:tr w:rsidR="00DF04C7" w:rsidRPr="00DF04C7" w:rsidTr="009E4A1D">
        <w:trPr>
          <w:trHeight w:val="9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Сооружение – тепловая  сеть</w:t>
            </w:r>
          </w:p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г. Большой Камень от МКД № 29а           ул. Приморского Комсомола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126,0</w:t>
            </w:r>
          </w:p>
        </w:tc>
      </w:tr>
      <w:tr w:rsidR="00DF04C7" w:rsidRPr="00DF04C7" w:rsidTr="009E4A1D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7" w:rsidRPr="00DF04C7" w:rsidRDefault="001B047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Сооружение – Сеть ливневой канализации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4C7">
              <w:rPr>
                <w:rFonts w:ascii="Times New Roman" w:hAnsi="Times New Roman"/>
                <w:bCs/>
                <w:sz w:val="26"/>
                <w:szCs w:val="26"/>
              </w:rPr>
              <w:t>г. Большой Камень от МКД № 29а            ул. Приморского Комсомола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C7" w:rsidRPr="00DF04C7" w:rsidRDefault="00DF04C7" w:rsidP="00DF0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C7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</w:tr>
    </w:tbl>
    <w:p w:rsidR="00DF04C7" w:rsidRPr="0022033C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3D2C64"/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3D6351">
        <w:trPr>
          <w:trHeight w:val="712"/>
        </w:trPr>
        <w:tc>
          <w:tcPr>
            <w:tcW w:w="14786" w:type="dxa"/>
          </w:tcPr>
          <w:p w:rsidR="002E7B78" w:rsidRPr="009B0E1E" w:rsidRDefault="002E7B78" w:rsidP="000E29C1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</w:t>
            </w:r>
          </w:p>
          <w:p w:rsidR="002E7B78" w:rsidRPr="009B0E1E" w:rsidRDefault="003D6351" w:rsidP="003D6351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Форма № 7</w:t>
            </w:r>
            <w:r w:rsidR="002E7B78" w:rsidRPr="009B0E1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E7B78" w:rsidRDefault="002E7B78" w:rsidP="003D6351">
            <w:pPr>
              <w:tabs>
                <w:tab w:val="left" w:pos="14742"/>
              </w:tabs>
              <w:spacing w:after="120"/>
              <w:ind w:right="567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351" w:rsidRPr="009B0E1E" w:rsidRDefault="003D6351" w:rsidP="003D6351">
            <w:pPr>
              <w:tabs>
                <w:tab w:val="left" w:pos="14742"/>
              </w:tabs>
              <w:spacing w:after="120"/>
              <w:ind w:right="567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B78" w:rsidRDefault="002E7B78" w:rsidP="003D6351">
            <w:pPr>
              <w:tabs>
                <w:tab w:val="left" w:pos="14742"/>
              </w:tabs>
              <w:spacing w:after="0" w:line="240" w:lineRule="auto"/>
              <w:ind w:right="567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6351" w:rsidRPr="009B0E1E" w:rsidRDefault="003D6351" w:rsidP="003D6351">
            <w:pPr>
              <w:tabs>
                <w:tab w:val="left" w:pos="14742"/>
              </w:tabs>
              <w:spacing w:after="0" w:line="240" w:lineRule="auto"/>
              <w:ind w:right="567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эффективности реализации муниципальной программы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(подпрограммы) за отчетный финансовый год и за весь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 реализации муниципальной программы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</w:t>
            </w:r>
            <w:r w:rsidR="0098607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Камень» на 2018-2023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2E7B78" w:rsidRPr="009B0E1E" w:rsidRDefault="002E7B78" w:rsidP="00051C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2E7B78" w:rsidRPr="009B0E1E" w:rsidRDefault="0098607F" w:rsidP="00BE7A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2020</w:t>
            </w:r>
            <w:r w:rsidR="002E7B78"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9"/>
              <w:gridCol w:w="5929"/>
              <w:gridCol w:w="708"/>
              <w:gridCol w:w="1843"/>
              <w:gridCol w:w="1559"/>
              <w:gridCol w:w="1455"/>
              <w:gridCol w:w="2373"/>
            </w:tblGrid>
            <w:tr w:rsidR="002E7B78" w:rsidRPr="009B0E1E" w:rsidTr="00BE7A4B">
              <w:trPr>
                <w:trHeight w:val="227"/>
              </w:trPr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показателя (индикатора)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</w:t>
                  </w:r>
                </w:p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2E7B78" w:rsidRPr="009B0E1E" w:rsidTr="00BE7A4B">
              <w:trPr>
                <w:trHeight w:val="1456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Ожидаемые</w:t>
                  </w:r>
                </w:p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Фактически достигнутые значения показателей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2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7B78" w:rsidRPr="009B0E1E" w:rsidRDefault="002E7B78" w:rsidP="00BE7A4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8"/>
              <w:gridCol w:w="5960"/>
              <w:gridCol w:w="708"/>
              <w:gridCol w:w="1843"/>
              <w:gridCol w:w="1559"/>
              <w:gridCol w:w="1386"/>
              <w:gridCol w:w="2406"/>
            </w:tblGrid>
            <w:tr w:rsidR="002E7B78" w:rsidRPr="009B0E1E" w:rsidTr="000E29C1">
              <w:trPr>
                <w:trHeight w:val="397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кадастровый учет границ  территориальных зон, установленных Правилами землепользования и застройки городского округа Большой Камень (ПЗЗ)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100A82" w:rsidRDefault="00FA792E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82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100A82" w:rsidRDefault="00A8511E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100A82" w:rsidRDefault="00A8511E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A82" w:rsidRPr="00100A82" w:rsidRDefault="00100A8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82">
                    <w:rPr>
                      <w:rFonts w:ascii="Times New Roman" w:hAnsi="Times New Roman"/>
                      <w:sz w:val="24"/>
                      <w:szCs w:val="24"/>
                    </w:rPr>
                    <w:t>Наложение границ территориальных зон на земельные участки, поставленные на кадастровый учет</w:t>
                  </w:r>
                </w:p>
                <w:p w:rsidR="002E7B78" w:rsidRPr="009B0E1E" w:rsidRDefault="00100A8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82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Графические </w:t>
                  </w:r>
                  <w:r w:rsidRPr="00100A8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материалы по территориальным зонам направлены в Росреестр повторно 15.01.2021 года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72D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DE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красных линий линейных объектов от общего количества линейных объектов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4F7"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3B105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A783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1E690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1A7830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</w:t>
                  </w:r>
                  <w:r w:rsidR="0025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ППТ на строительство сетей ливневой канализации на территории г. Большой Камень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снесенных незаконно установленных объектов капитального строительства и объектов, не являющихся объектами капитально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 строительства на территории </w:t>
                  </w: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Большой Камень  от установленных при проведении мероприятий по муниципальному земельному контролю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B22217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B22217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4C498C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CF6A3C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разработанных документов стратегического планирования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142725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142725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CF6A3C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0F719E" w:rsidP="007C5A13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4C498C" w:rsidRPr="004C49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топографических работ при осуществлении муниципального контроля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существляется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необходимости.</w:t>
                  </w:r>
                </w:p>
              </w:tc>
            </w:tr>
            <w:tr w:rsidR="002E7B78" w:rsidRPr="009B0E1E" w:rsidTr="000E29C1">
              <w:trPr>
                <w:trHeight w:val="308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2</w:t>
                  </w:r>
                </w:p>
              </w:tc>
            </w:tr>
            <w:tr w:rsidR="002E7B78" w:rsidRPr="009B0E1E" w:rsidTr="00314ADF">
              <w:trPr>
                <w:trHeight w:val="39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AF4FA0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FA0">
                    <w:rPr>
                      <w:rFonts w:ascii="Times New Roman" w:hAnsi="Times New Roman"/>
                      <w:sz w:val="24"/>
                      <w:szCs w:val="24"/>
                    </w:rPr>
                    <w:t>Доля зарегистрированных объектов недвижимости в муниципальную собственность в общей численности зарегистрированных объектов муниципальной собственности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7E0647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4C4280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E7B78" w:rsidRPr="009B0E1E" w:rsidTr="00314ADF">
              <w:trPr>
                <w:trHeight w:val="44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AF4FA0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FA0">
                    <w:rPr>
                      <w:rFonts w:ascii="Times New Roman" w:hAnsi="Times New Roman"/>
                      <w:sz w:val="24"/>
                      <w:szCs w:val="24"/>
                    </w:rPr>
                    <w:t>Доля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7E0647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4C4280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E7B78" w:rsidRPr="009B0E1E" w:rsidTr="00314ADF">
              <w:trPr>
                <w:trHeight w:val="341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AB7B22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F719E">
                    <w:rPr>
                      <w:rFonts w:ascii="Times New Roman" w:hAnsi="Times New Roman"/>
                      <w:sz w:val="24"/>
                      <w:szCs w:val="24"/>
                    </w:rPr>
                    <w:t>Доля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4C7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AB7B22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04C7" w:rsidRDefault="00A041B7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91,19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804A3B" w:rsidRDefault="002E7B78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AF4FA0" w:rsidP="007C5A1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14">
                    <w:rPr>
                      <w:rFonts w:ascii="Times New Roman" w:hAnsi="Times New Roman"/>
                      <w:sz w:val="24"/>
                      <w:szCs w:val="24"/>
                    </w:rPr>
                    <w:t>Превышение доли участков, поставленных на кадастровый учет произошло за счет уменьшения суммы контрактов на выполнение соответствующих работ</w:t>
                  </w:r>
                </w:p>
              </w:tc>
            </w:tr>
          </w:tbl>
          <w:p w:rsidR="002E7B78" w:rsidRPr="009B0E1E" w:rsidRDefault="002E7B78" w:rsidP="006C3804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C3804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B78" w:rsidRPr="009B0E1E" w:rsidRDefault="002E7B78" w:rsidP="0012795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D6351" w:rsidRDefault="003D63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5F3B" w:rsidRDefault="00E85F3B" w:rsidP="00A76565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E85F3B" w:rsidRPr="009B0E1E" w:rsidRDefault="00E85F3B" w:rsidP="00DF04C7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Форма № 9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ОТЧЕТ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 расходовании бюджетных ассигнований бюджета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городского округа на реализацию муниципальной 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программы городского округа Большой Камень 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 w:rsidR="0098607F"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2018-2023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9C1">
        <w:rPr>
          <w:rFonts w:ascii="Times New Roman" w:hAnsi="Times New Roman"/>
          <w:color w:val="000000"/>
          <w:sz w:val="28"/>
          <w:szCs w:val="28"/>
        </w:rPr>
        <w:t>(наименование муниципальной  программы)</w:t>
      </w:r>
    </w:p>
    <w:p w:rsidR="002E7B78" w:rsidRPr="00051C51" w:rsidRDefault="0098607F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2020</w:t>
      </w:r>
      <w:r w:rsidR="002E7B78"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E7B78" w:rsidRPr="00051C51" w:rsidRDefault="002E7B78" w:rsidP="00051C5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381"/>
        <w:gridCol w:w="1838"/>
        <w:gridCol w:w="1086"/>
        <w:gridCol w:w="1131"/>
        <w:gridCol w:w="992"/>
        <w:gridCol w:w="995"/>
        <w:gridCol w:w="2269"/>
        <w:gridCol w:w="1984"/>
        <w:gridCol w:w="1699"/>
      </w:tblGrid>
      <w:tr w:rsidR="002E7B78" w:rsidRPr="009B0E1E" w:rsidTr="000E29C1">
        <w:trPr>
          <w:cantSplit/>
          <w:trHeight w:val="609"/>
        </w:trPr>
        <w:tc>
          <w:tcPr>
            <w:tcW w:w="261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85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Наименование подпрограммы,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отдельного мероприятия</w:t>
            </w:r>
          </w:p>
        </w:tc>
        <w:tc>
          <w:tcPr>
            <w:tcW w:w="606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Ответственный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исполнитель,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соисполнители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gridSpan w:val="4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62" w:type="pct"/>
            <w:gridSpan w:val="3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Объем бюджетных ассигнований</w:t>
            </w: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(тыс. руб.)</w:t>
            </w:r>
          </w:p>
        </w:tc>
      </w:tr>
      <w:tr w:rsidR="002E7B78" w:rsidRPr="009B0E1E" w:rsidTr="000E29C1">
        <w:trPr>
          <w:trHeight w:val="533"/>
        </w:trPr>
        <w:tc>
          <w:tcPr>
            <w:tcW w:w="261" w:type="pct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5" w:type="pct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bottom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373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Рз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327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32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74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предусмотренный муниципальной программой</w:t>
            </w:r>
          </w:p>
        </w:tc>
        <w:tc>
          <w:tcPr>
            <w:tcW w:w="654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 сводной бюджетной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росписи на отчетную дату</w:t>
            </w:r>
          </w:p>
        </w:tc>
        <w:tc>
          <w:tcPr>
            <w:tcW w:w="561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кассовое исполнение</w:t>
            </w:r>
          </w:p>
        </w:tc>
      </w:tr>
    </w:tbl>
    <w:p w:rsidR="002E7B78" w:rsidRPr="000E29C1" w:rsidRDefault="002E7B78" w:rsidP="000E29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1134"/>
        <w:gridCol w:w="1134"/>
        <w:gridCol w:w="992"/>
        <w:gridCol w:w="992"/>
        <w:gridCol w:w="2268"/>
        <w:gridCol w:w="1985"/>
        <w:gridCol w:w="1701"/>
      </w:tblGrid>
      <w:tr w:rsidR="002E7B78" w:rsidRPr="009B0E1E" w:rsidTr="000E29C1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2E7B78" w:rsidRPr="009B0E1E" w:rsidTr="000E29C1">
        <w:trPr>
          <w:cantSplit/>
          <w:trHeight w:val="1668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5274,02</w:t>
            </w:r>
          </w:p>
        </w:tc>
        <w:tc>
          <w:tcPr>
            <w:tcW w:w="1985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6876,58</w:t>
            </w:r>
          </w:p>
        </w:tc>
        <w:tc>
          <w:tcPr>
            <w:tcW w:w="1701" w:type="dxa"/>
          </w:tcPr>
          <w:p w:rsidR="002E7B78" w:rsidRPr="009B0E1E" w:rsidRDefault="00B234D9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3907,27</w:t>
            </w:r>
          </w:p>
        </w:tc>
      </w:tr>
      <w:tr w:rsidR="002E7B78" w:rsidRPr="009B0E1E" w:rsidTr="000E29C1">
        <w:trPr>
          <w:cantSplit/>
          <w:trHeight w:val="1547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1600,0</w:t>
            </w:r>
          </w:p>
        </w:tc>
        <w:tc>
          <w:tcPr>
            <w:tcW w:w="1985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1427,68</w:t>
            </w:r>
          </w:p>
        </w:tc>
        <w:tc>
          <w:tcPr>
            <w:tcW w:w="1701" w:type="dxa"/>
          </w:tcPr>
          <w:p w:rsidR="002E7B78" w:rsidRPr="009B0E1E" w:rsidRDefault="0000761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1087,18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985" w:type="dxa"/>
          </w:tcPr>
          <w:p w:rsidR="002E7B78" w:rsidRPr="009B0E1E" w:rsidRDefault="0000761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E7B78" w:rsidRPr="009B0E1E" w:rsidRDefault="0000761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E7B78" w:rsidRPr="009B0E1E" w:rsidRDefault="0000761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395806" w:rsidRDefault="00395806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985" w:type="dxa"/>
          </w:tcPr>
          <w:p w:rsidR="002E7B78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E7B78" w:rsidRDefault="0000761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E7B78" w:rsidRPr="009B0E1E" w:rsidTr="000E29C1">
        <w:trPr>
          <w:cantSplit/>
          <w:trHeight w:val="616"/>
        </w:trPr>
        <w:tc>
          <w:tcPr>
            <w:tcW w:w="851" w:type="dxa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268" w:type="dxa"/>
            <w:vMerge w:val="restart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vMerge w:val="restart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992" w:type="dxa"/>
            <w:vMerge w:val="restart"/>
          </w:tcPr>
          <w:p w:rsidR="002E7B78" w:rsidRPr="009B0E1E" w:rsidRDefault="008A51E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555D75E7" wp14:editId="7D81003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384809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2E7B78"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vMerge w:val="restart"/>
          </w:tcPr>
          <w:p w:rsidR="002E7B78" w:rsidRPr="009B0E1E" w:rsidRDefault="0092107D" w:rsidP="000E29C1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7B78" w:rsidRPr="009B0E1E" w:rsidTr="000E29C1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2" w:type="dxa"/>
            <w:vMerge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7B78" w:rsidRPr="009B0E1E" w:rsidTr="000E29C1">
        <w:trPr>
          <w:cantSplit/>
          <w:trHeight w:val="1526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985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1427,68</w:t>
            </w:r>
          </w:p>
        </w:tc>
        <w:tc>
          <w:tcPr>
            <w:tcW w:w="1701" w:type="dxa"/>
          </w:tcPr>
          <w:p w:rsidR="002E7B78" w:rsidRPr="009B0E1E" w:rsidRDefault="00BD7007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1087,18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985" w:type="dxa"/>
          </w:tcPr>
          <w:p w:rsidR="002E7B78" w:rsidRPr="009B0E1E" w:rsidRDefault="00A86742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1027,68</w:t>
            </w:r>
          </w:p>
        </w:tc>
        <w:tc>
          <w:tcPr>
            <w:tcW w:w="1701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1027,68</w:t>
            </w:r>
          </w:p>
        </w:tc>
      </w:tr>
      <w:tr w:rsidR="002E7B78" w:rsidRPr="009B0E1E" w:rsidTr="000E29C1">
        <w:trPr>
          <w:cantSplit/>
          <w:trHeight w:val="1467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985" w:type="dxa"/>
          </w:tcPr>
          <w:p w:rsidR="002E7B78" w:rsidRPr="009B0E1E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2E7B78" w:rsidRPr="009B0E1E" w:rsidRDefault="00BD7007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59,50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084800" w:rsidRDefault="0092107D" w:rsidP="0067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3674,02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5448,90</w:t>
            </w:r>
          </w:p>
        </w:tc>
        <w:tc>
          <w:tcPr>
            <w:tcW w:w="1701" w:type="dxa"/>
          </w:tcPr>
          <w:p w:rsidR="00007611" w:rsidRDefault="00AB7B22" w:rsidP="00007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2820,09</w:t>
            </w:r>
          </w:p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3674,02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5448,90</w:t>
            </w:r>
          </w:p>
        </w:tc>
        <w:tc>
          <w:tcPr>
            <w:tcW w:w="1701" w:type="dxa"/>
          </w:tcPr>
          <w:p w:rsidR="003E02F3" w:rsidRDefault="00AB7B22" w:rsidP="003E0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2820,09</w:t>
            </w:r>
          </w:p>
          <w:p w:rsidR="0007594D" w:rsidRPr="00084800" w:rsidRDefault="0007594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084800" w:rsidRDefault="003D6351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92107D">
              <w:rPr>
                <w:rFonts w:ascii="Times New Roman" w:hAnsi="Times New Roman"/>
                <w:color w:val="000000"/>
                <w:sz w:val="26"/>
                <w:szCs w:val="26"/>
              </w:rPr>
              <w:t>74,02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701" w:type="dxa"/>
          </w:tcPr>
          <w:p w:rsidR="002E7B78" w:rsidRPr="00084800" w:rsidRDefault="0098656B" w:rsidP="00075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718,</w:t>
            </w:r>
            <w:r w:rsidR="0007594D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2E7B78" w:rsidRPr="009B0E1E" w:rsidTr="00277CC8">
        <w:trPr>
          <w:cantSplit/>
          <w:trHeight w:val="1600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701" w:type="dxa"/>
          </w:tcPr>
          <w:p w:rsidR="002E7B78" w:rsidRPr="00084800" w:rsidRDefault="00AB7B22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54,95</w:t>
            </w:r>
          </w:p>
        </w:tc>
      </w:tr>
      <w:tr w:rsidR="002E7B78" w:rsidRPr="009B0E1E" w:rsidTr="000E29C1">
        <w:trPr>
          <w:cantSplit/>
          <w:trHeight w:val="1698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2220,0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3994,88</w:t>
            </w:r>
          </w:p>
        </w:tc>
        <w:tc>
          <w:tcPr>
            <w:tcW w:w="1701" w:type="dxa"/>
          </w:tcPr>
          <w:p w:rsidR="002E7B78" w:rsidRPr="00084800" w:rsidRDefault="003E02F3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2046,54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2E7B78" w:rsidRPr="00084800" w:rsidRDefault="0092107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E7B78" w:rsidRPr="00084800" w:rsidRDefault="0098656B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3D6351" w:rsidRDefault="003D6351" w:rsidP="003D6351">
      <w:pPr>
        <w:spacing w:after="0" w:line="240" w:lineRule="auto"/>
        <w:ind w:right="79"/>
        <w:rPr>
          <w:rFonts w:ascii="Times New Roman" w:hAnsi="Times New Roman"/>
          <w:sz w:val="24"/>
          <w:szCs w:val="24"/>
        </w:rPr>
      </w:pPr>
    </w:p>
    <w:p w:rsidR="003D6351" w:rsidRDefault="003D6351" w:rsidP="003D6351">
      <w:pPr>
        <w:spacing w:after="0" w:line="240" w:lineRule="auto"/>
        <w:ind w:right="79"/>
        <w:rPr>
          <w:rFonts w:ascii="Times New Roman" w:hAnsi="Times New Roman"/>
          <w:sz w:val="24"/>
          <w:szCs w:val="24"/>
        </w:rPr>
      </w:pPr>
    </w:p>
    <w:p w:rsidR="003D6351" w:rsidRDefault="003D6351" w:rsidP="003D6351">
      <w:pPr>
        <w:spacing w:after="0" w:line="240" w:lineRule="auto"/>
        <w:ind w:right="79"/>
        <w:rPr>
          <w:rFonts w:ascii="Times New Roman" w:hAnsi="Times New Roman"/>
          <w:sz w:val="24"/>
          <w:szCs w:val="24"/>
        </w:rPr>
      </w:pPr>
    </w:p>
    <w:p w:rsidR="002E7B78" w:rsidRDefault="002E7B78" w:rsidP="003D6351">
      <w:pPr>
        <w:spacing w:after="0" w:line="240" w:lineRule="auto"/>
        <w:ind w:right="79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 xml:space="preserve">                 </w:t>
      </w:r>
      <w:r w:rsidR="003D635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E7B78" w:rsidRPr="00051C51" w:rsidRDefault="002E7B78" w:rsidP="003D635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51C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51C51">
        <w:rPr>
          <w:rFonts w:ascii="Times New Roman" w:hAnsi="Times New Roman"/>
          <w:sz w:val="24"/>
          <w:szCs w:val="24"/>
        </w:rPr>
        <w:t xml:space="preserve"> Форма № 10</w:t>
      </w:r>
    </w:p>
    <w:tbl>
      <w:tblPr>
        <w:tblpPr w:leftFromText="180" w:rightFromText="180" w:horzAnchor="margin" w:tblpXSpec="right" w:tblpY="-765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2E7B78" w:rsidRPr="009B0E1E" w:rsidTr="000E29C1">
        <w:trPr>
          <w:trHeight w:val="322"/>
        </w:trPr>
        <w:tc>
          <w:tcPr>
            <w:tcW w:w="4439" w:type="dxa"/>
          </w:tcPr>
          <w:p w:rsidR="002E7B78" w:rsidRPr="009B0E1E" w:rsidRDefault="002E7B78" w:rsidP="000E29C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Pr="00051C51" w:rsidRDefault="002E7B78" w:rsidP="000E29C1">
      <w:pPr>
        <w:tabs>
          <w:tab w:val="center" w:pos="4677"/>
          <w:tab w:val="right" w:pos="9355"/>
        </w:tabs>
        <w:ind w:right="357"/>
        <w:rPr>
          <w:rFonts w:ascii="Times New Roman" w:hAnsi="Times New Roman"/>
          <w:b/>
          <w:sz w:val="24"/>
          <w:szCs w:val="24"/>
        </w:rPr>
      </w:pP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ОТЧЕТ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о ходе реализации муниципальной программы 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(подпрограммы)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 w:rsidR="0098607F"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2018-2023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9C1">
        <w:rPr>
          <w:rFonts w:ascii="Times New Roman" w:hAnsi="Times New Roman"/>
          <w:color w:val="000000"/>
          <w:sz w:val="28"/>
          <w:szCs w:val="28"/>
        </w:rPr>
        <w:t xml:space="preserve"> (наименование муниципальной программы)</w:t>
      </w:r>
    </w:p>
    <w:p w:rsidR="002E7B78" w:rsidRPr="000E29C1" w:rsidRDefault="0098607F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2020</w:t>
      </w:r>
      <w:r w:rsidR="002E7B78"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E7B78" w:rsidRPr="00051C51" w:rsidRDefault="002E7B78" w:rsidP="00051C51">
      <w:pPr>
        <w:tabs>
          <w:tab w:val="center" w:pos="4677"/>
          <w:tab w:val="right" w:pos="9355"/>
        </w:tabs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2E7B78" w:rsidRPr="009B0E1E" w:rsidTr="000E29C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Раздел 1. Реализация мероприятий муниципальной программы</w:t>
            </w:r>
          </w:p>
        </w:tc>
      </w:tr>
      <w:tr w:rsidR="002E7B78" w:rsidRPr="009B0E1E" w:rsidTr="000E29C1">
        <w:trPr>
          <w:cantSplit/>
          <w:trHeight w:val="598"/>
        </w:trPr>
        <w:tc>
          <w:tcPr>
            <w:tcW w:w="56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Причина несоблюдения планового срока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 меры по исполнению мероприятия ***</w:t>
            </w:r>
          </w:p>
        </w:tc>
      </w:tr>
    </w:tbl>
    <w:p w:rsidR="002E7B78" w:rsidRPr="001B71BC" w:rsidRDefault="002E7B78" w:rsidP="001B7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2E7B78" w:rsidRPr="009B0E1E" w:rsidTr="000E29C1">
        <w:trPr>
          <w:cantSplit/>
          <w:trHeight w:val="204"/>
          <w:tblHeader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8</w:t>
            </w:r>
          </w:p>
        </w:tc>
      </w:tr>
      <w:tr w:rsidR="002E7B78" w:rsidRPr="009B0E1E" w:rsidTr="000E29C1">
        <w:trPr>
          <w:trHeight w:val="455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Подпрограмма 1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2E7B78" w:rsidRPr="009B0E1E" w:rsidRDefault="007B6EE4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1087,18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 w:val="restart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8" w:type="dxa"/>
            <w:vMerge w:val="restart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1.1.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2E7B78" w:rsidRPr="009B0E1E" w:rsidRDefault="007B6EE4" w:rsidP="00510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4CD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1.1.2. Разработка документов градостроительной деятельности</w:t>
            </w:r>
          </w:p>
        </w:tc>
        <w:tc>
          <w:tcPr>
            <w:tcW w:w="1559" w:type="dxa"/>
          </w:tcPr>
          <w:p w:rsidR="002E7B78" w:rsidRPr="009B0E1E" w:rsidRDefault="002E7B78" w:rsidP="001A2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343786" w:rsidRDefault="002E7B78" w:rsidP="0052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1.1.3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.Разработка документов стратегического планирования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УЭ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УЖ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B78" w:rsidRPr="009B0E1E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1.1.4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. Программное сопровождение ГИС «Адресный реестр»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7B78" w:rsidRPr="009B0E1E" w:rsidTr="000E29C1">
        <w:trPr>
          <w:trHeight w:val="416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1.2.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 xml:space="preserve">1.2.1.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701" w:type="dxa"/>
          </w:tcPr>
          <w:p w:rsidR="002E7B78" w:rsidRPr="009B0E1E" w:rsidRDefault="007B6EE4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</w:tcPr>
          <w:p w:rsidR="007B6EE4" w:rsidRPr="00EC604C" w:rsidRDefault="007B6EE4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7B6EE4" w:rsidRPr="00EC604C" w:rsidRDefault="007B6EE4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EE4" w:rsidRPr="00EC604C" w:rsidRDefault="007B6EE4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86 от 28.05.2020</w:t>
            </w:r>
          </w:p>
          <w:p w:rsidR="007B6EE4" w:rsidRPr="00EC604C" w:rsidRDefault="007B6EE4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7B6EE4" w:rsidRDefault="009C499D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0150 от 07.12.2020</w:t>
            </w:r>
          </w:p>
          <w:p w:rsidR="009C499D" w:rsidRDefault="009C499D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460,16 тыс. руб.</w:t>
            </w:r>
          </w:p>
          <w:p w:rsidR="009C499D" w:rsidRDefault="009C499D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0151 от 07.12.2020</w:t>
            </w:r>
          </w:p>
          <w:p w:rsidR="009C499D" w:rsidRDefault="009C499D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556,61 тыс. руб.</w:t>
            </w:r>
          </w:p>
          <w:p w:rsidR="00C042CF" w:rsidRDefault="00C042CF" w:rsidP="00C0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358/МК от 26.12.2020</w:t>
            </w:r>
          </w:p>
          <w:p w:rsidR="00C042CF" w:rsidRDefault="00C042CF" w:rsidP="00C0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59,50 тыс. руб.</w:t>
            </w:r>
          </w:p>
          <w:p w:rsidR="009C499D" w:rsidRDefault="009C499D" w:rsidP="009C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99D" w:rsidRPr="00EC604C" w:rsidRDefault="00C042CF" w:rsidP="00C04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 1087,1</w:t>
            </w:r>
            <w:r w:rsidR="009C499D">
              <w:rPr>
                <w:rFonts w:ascii="Times New Roman" w:hAnsi="Times New Roman"/>
                <w:sz w:val="24"/>
                <w:szCs w:val="24"/>
              </w:rPr>
              <w:t>8 тыс. руб.</w:t>
            </w:r>
          </w:p>
          <w:p w:rsidR="002E7B78" w:rsidRPr="009B0E1E" w:rsidRDefault="002E7B78" w:rsidP="009C4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7B22" w:rsidRPr="009B0E1E" w:rsidTr="000E29C1">
        <w:trPr>
          <w:trHeight w:val="416"/>
        </w:trPr>
        <w:tc>
          <w:tcPr>
            <w:tcW w:w="566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AB7B22" w:rsidRPr="009B0E1E" w:rsidRDefault="00AB7B22" w:rsidP="00AB7B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Подпрограмма 2</w:t>
            </w:r>
          </w:p>
          <w:p w:rsidR="00AB7B22" w:rsidRPr="009B0E1E" w:rsidRDefault="00AB7B22" w:rsidP="00AB7B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Развитие имущественного комплекса городского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округа Большой Камень</w:t>
            </w:r>
          </w:p>
        </w:tc>
        <w:tc>
          <w:tcPr>
            <w:tcW w:w="2552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B7B22" w:rsidRPr="00EC604C" w:rsidRDefault="00AB7B22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985" w:type="dxa"/>
          </w:tcPr>
          <w:p w:rsidR="00AB7B22" w:rsidRPr="009B0E1E" w:rsidRDefault="00AB7B22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C5A67" w:rsidRPr="009B0E1E" w:rsidTr="000E29C1">
        <w:trPr>
          <w:trHeight w:val="422"/>
        </w:trPr>
        <w:tc>
          <w:tcPr>
            <w:tcW w:w="566" w:type="dxa"/>
            <w:vMerge w:val="restart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978" w:type="dxa"/>
            <w:vMerge w:val="restart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2.1.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 xml:space="preserve">2.1.1.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</w:t>
            </w:r>
            <w:r w:rsidR="0058024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5A67" w:rsidRPr="00343786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29 от 27.02.2020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8,65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003 от 03.03.2020  8,35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004 от 03.03.2020 20,0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014 от 16.03.2020 6,0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30 от 25.01.2020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25,20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024 от 30.03.2020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12,73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028 от 21.04.2020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6,0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063 от 15.06.2020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28,33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071 от 22.06.2020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2,77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072 от 23.06.2020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6,53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083 от 30.06.2020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15,33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253 от 07.07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086 от 10.07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8,05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092 от 27.07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094 от 28.07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100 от 24.08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0106 от 07.09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298 от 07.10.2020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5C5A67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0128 от 17.11.2020</w:t>
            </w:r>
          </w:p>
          <w:p w:rsidR="005C5A67" w:rsidRPr="00EC604C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439,77 тыс. руб.</w:t>
            </w:r>
          </w:p>
          <w:p w:rsidR="005C5A67" w:rsidRPr="009B0E1E" w:rsidRDefault="00D67DFC" w:rsidP="00D67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 718,60 тыс. руб.</w:t>
            </w:r>
          </w:p>
        </w:tc>
        <w:tc>
          <w:tcPr>
            <w:tcW w:w="1985" w:type="dxa"/>
          </w:tcPr>
          <w:p w:rsidR="005C5A67" w:rsidRPr="009B0E1E" w:rsidRDefault="005C5A67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C5A67" w:rsidRPr="009B0E1E" w:rsidTr="000E29C1">
        <w:trPr>
          <w:trHeight w:val="422"/>
        </w:trPr>
        <w:tc>
          <w:tcPr>
            <w:tcW w:w="566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2.1.2. Содержание и обслуживание муниципальной казны городского округа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C5A67">
              <w:rPr>
                <w:rFonts w:ascii="Times New Roman" w:hAnsi="Times New Roman"/>
                <w:sz w:val="26"/>
                <w:szCs w:val="26"/>
              </w:rPr>
              <w:t>54,95</w:t>
            </w:r>
          </w:p>
        </w:tc>
        <w:tc>
          <w:tcPr>
            <w:tcW w:w="1985" w:type="dxa"/>
          </w:tcPr>
          <w:p w:rsidR="005C5A67" w:rsidRPr="009B0E1E" w:rsidRDefault="005C5A67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C5A67" w:rsidRPr="009B0E1E" w:rsidTr="000E29C1">
        <w:trPr>
          <w:trHeight w:val="422"/>
        </w:trPr>
        <w:tc>
          <w:tcPr>
            <w:tcW w:w="566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2.1.3. Мероприятия по землеустройству и землепользованию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5A67" w:rsidRPr="009B0E1E" w:rsidRDefault="005C5A67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C0B03" w:rsidRPr="00343786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001 от 18.02.2020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 от 12.03.2020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068 от 18.02.2020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53,71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077 от 26.06.2020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19,66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262 от 03.08.2020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 от 19.08.2020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299 от 07.10.2020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 от 28.10.2020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345 от 11.12.2020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213/МК от 24.09.2020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212/МК от 24.09.2020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 тыс. руб.</w:t>
            </w:r>
          </w:p>
          <w:p w:rsidR="002C0B03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214/МК от 24.09.2020</w:t>
            </w:r>
          </w:p>
          <w:p w:rsidR="005C5A67" w:rsidRDefault="002C0B03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 тыс. руб.</w:t>
            </w:r>
          </w:p>
          <w:p w:rsidR="00D67DFC" w:rsidRPr="009B0E1E" w:rsidRDefault="00D67DFC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 2046,54 тыс. руб.</w:t>
            </w:r>
          </w:p>
        </w:tc>
        <w:tc>
          <w:tcPr>
            <w:tcW w:w="1985" w:type="dxa"/>
          </w:tcPr>
          <w:p w:rsidR="005C5A67" w:rsidRPr="009B0E1E" w:rsidRDefault="005C5A67" w:rsidP="007B6E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C5A67" w:rsidRPr="009B0E1E" w:rsidTr="0058024D">
        <w:trPr>
          <w:trHeight w:val="422"/>
        </w:trPr>
        <w:tc>
          <w:tcPr>
            <w:tcW w:w="566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5C5A67" w:rsidRPr="009B0E1E" w:rsidRDefault="005C5A67" w:rsidP="002C0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5C5A67" w:rsidRPr="0058024D" w:rsidRDefault="0058024D" w:rsidP="005C5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24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C5A67" w:rsidRPr="0058024D" w:rsidRDefault="0058024D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24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C5A67" w:rsidRPr="009B0E1E" w:rsidRDefault="002C0B03" w:rsidP="0058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0B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5C5A67" w:rsidRPr="009B0E1E" w:rsidRDefault="005C5A67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794"/>
        </w:trPr>
        <w:tc>
          <w:tcPr>
            <w:tcW w:w="15310" w:type="dxa"/>
            <w:gridSpan w:val="8"/>
            <w:vAlign w:val="bottom"/>
          </w:tcPr>
          <w:p w:rsidR="002E7B78" w:rsidRPr="009B0E1E" w:rsidRDefault="002E7B78" w:rsidP="001B7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2E7B78" w:rsidRPr="009B0E1E" w:rsidRDefault="002E7B78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2E7B78" w:rsidRPr="009B0E1E" w:rsidRDefault="002E7B78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***) заполняется по мероприятиям невыполненным на отчетную дату.</w:t>
            </w:r>
          </w:p>
          <w:p w:rsidR="002E7B78" w:rsidRPr="009B0E1E" w:rsidRDefault="002E7B78" w:rsidP="001B7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B78" w:rsidRDefault="002E7B78" w:rsidP="001B71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295" w:rsidRPr="001B71BC" w:rsidRDefault="00B47295" w:rsidP="001B71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2E7B78" w:rsidRPr="00343786" w:rsidTr="00277CC8">
        <w:trPr>
          <w:trHeight w:val="311"/>
        </w:trPr>
        <w:tc>
          <w:tcPr>
            <w:tcW w:w="15310" w:type="dxa"/>
            <w:gridSpan w:val="9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lastRenderedPageBreak/>
              <w:t>Раздел 2. Финансовое обеспечение муниципальной программы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исполне-ния (%)</w:t>
            </w:r>
          </w:p>
        </w:tc>
        <w:tc>
          <w:tcPr>
            <w:tcW w:w="1402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(ед/тыс. руб)</w:t>
            </w:r>
          </w:p>
        </w:tc>
      </w:tr>
    </w:tbl>
    <w:p w:rsidR="003B6BAD" w:rsidRPr="00DB5249" w:rsidRDefault="003B6BAD" w:rsidP="003B6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B6BAD" w:rsidRPr="009E4920" w:rsidTr="00B47295">
        <w:trPr>
          <w:trHeight w:val="311"/>
          <w:tblHeader/>
        </w:trPr>
        <w:tc>
          <w:tcPr>
            <w:tcW w:w="566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</w:t>
            </w:r>
            <w:r w:rsidR="00A76565">
              <w:rPr>
                <w:rFonts w:ascii="Times New Roman" w:hAnsi="Times New Roman"/>
                <w:color w:val="000000"/>
                <w:sz w:val="24"/>
                <w:szCs w:val="24"/>
              </w:rPr>
              <w:t>уга Большой Камень» на 2018-2023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17859,94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402" w:type="dxa"/>
            <w:vAlign w:val="bottom"/>
          </w:tcPr>
          <w:p w:rsidR="003B6BAD" w:rsidRPr="009E4920" w:rsidRDefault="00B4729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6876,58</w:t>
            </w:r>
          </w:p>
        </w:tc>
        <w:tc>
          <w:tcPr>
            <w:tcW w:w="1680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3907,27</w:t>
            </w:r>
          </w:p>
        </w:tc>
        <w:tc>
          <w:tcPr>
            <w:tcW w:w="1788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219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36/3907,27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17859,94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402" w:type="dxa"/>
            <w:vAlign w:val="bottom"/>
          </w:tcPr>
          <w:p w:rsidR="003B6BAD" w:rsidRPr="009E4920" w:rsidRDefault="00B4729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6876,58</w:t>
            </w:r>
          </w:p>
        </w:tc>
        <w:tc>
          <w:tcPr>
            <w:tcW w:w="1680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3907,27</w:t>
            </w:r>
          </w:p>
        </w:tc>
        <w:tc>
          <w:tcPr>
            <w:tcW w:w="1788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219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36/3907,27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17859,94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  <w:tc>
          <w:tcPr>
            <w:tcW w:w="1402" w:type="dxa"/>
            <w:vAlign w:val="bottom"/>
          </w:tcPr>
          <w:p w:rsidR="003B6BAD" w:rsidRPr="009E4920" w:rsidRDefault="00B4729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6876,58</w:t>
            </w:r>
          </w:p>
        </w:tc>
        <w:tc>
          <w:tcPr>
            <w:tcW w:w="1680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3907,27</w:t>
            </w:r>
          </w:p>
        </w:tc>
        <w:tc>
          <w:tcPr>
            <w:tcW w:w="1788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219" w:type="dxa"/>
            <w:vAlign w:val="bottom"/>
          </w:tcPr>
          <w:p w:rsidR="003B6BAD" w:rsidRPr="008C3803" w:rsidRDefault="00FD51C7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36/3907,27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12451,64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94,30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</w:t>
            </w:r>
            <w:r w:rsidR="003B6BAD" w:rsidRPr="008C3803">
              <w:rPr>
                <w:rFonts w:ascii="Times New Roman" w:hAnsi="Times New Roman"/>
                <w:sz w:val="24"/>
                <w:szCs w:val="24"/>
              </w:rPr>
              <w:t>/</w:t>
            </w:r>
            <w:r w:rsidR="00894D5A"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12451,64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94,30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</w:t>
            </w:r>
            <w:r w:rsidR="003B6BAD" w:rsidRPr="008C3803">
              <w:rPr>
                <w:rFonts w:ascii="Times New Roman" w:hAnsi="Times New Roman"/>
                <w:sz w:val="24"/>
                <w:szCs w:val="24"/>
              </w:rPr>
              <w:t>/</w:t>
            </w:r>
            <w:r w:rsidR="00894D5A"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12451,64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94,30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</w:t>
            </w:r>
            <w:r w:rsidR="003B6BAD" w:rsidRPr="008C3803">
              <w:rPr>
                <w:rFonts w:ascii="Times New Roman" w:hAnsi="Times New Roman"/>
                <w:sz w:val="24"/>
                <w:szCs w:val="24"/>
              </w:rPr>
              <w:t>/</w:t>
            </w:r>
            <w:r w:rsidR="00894D5A"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130,82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4/1087,18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130,82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4/1087,18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130,82</w:t>
            </w:r>
          </w:p>
        </w:tc>
        <w:tc>
          <w:tcPr>
            <w:tcW w:w="1402" w:type="dxa"/>
            <w:vAlign w:val="bottom"/>
          </w:tcPr>
          <w:p w:rsidR="003B6BAD" w:rsidRPr="009E4920" w:rsidRDefault="00894D5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1427,68</w:t>
            </w:r>
          </w:p>
        </w:tc>
        <w:tc>
          <w:tcPr>
            <w:tcW w:w="1680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1087,18</w:t>
            </w:r>
          </w:p>
        </w:tc>
        <w:tc>
          <w:tcPr>
            <w:tcW w:w="1788" w:type="dxa"/>
            <w:vAlign w:val="bottom"/>
          </w:tcPr>
          <w:p w:rsidR="003B6BAD" w:rsidRPr="008C3803" w:rsidRDefault="008C380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F14C93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19" w:type="dxa"/>
            <w:vAlign w:val="bottom"/>
          </w:tcPr>
          <w:p w:rsidR="003B6BAD" w:rsidRPr="008C3803" w:rsidRDefault="00BE186A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4/1087,18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8C3803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3B6BAD" w:rsidRPr="009E4920" w:rsidRDefault="00FE7BA1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5408,29</w:t>
            </w:r>
          </w:p>
        </w:tc>
        <w:tc>
          <w:tcPr>
            <w:tcW w:w="1418" w:type="dxa"/>
            <w:vAlign w:val="bottom"/>
          </w:tcPr>
          <w:p w:rsidR="003B6BAD" w:rsidRPr="009E4920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402" w:type="dxa"/>
            <w:vAlign w:val="bottom"/>
          </w:tcPr>
          <w:p w:rsidR="003B6BAD" w:rsidRPr="009E4920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5448,90</w:t>
            </w:r>
          </w:p>
        </w:tc>
        <w:tc>
          <w:tcPr>
            <w:tcW w:w="1680" w:type="dxa"/>
            <w:vAlign w:val="bottom"/>
          </w:tcPr>
          <w:p w:rsidR="003B6BAD" w:rsidRPr="008C3803" w:rsidRDefault="002115A5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2820,09</w:t>
            </w:r>
          </w:p>
        </w:tc>
        <w:tc>
          <w:tcPr>
            <w:tcW w:w="1788" w:type="dxa"/>
            <w:vAlign w:val="bottom"/>
          </w:tcPr>
          <w:p w:rsidR="003B6BAD" w:rsidRPr="008C3803" w:rsidRDefault="00F14C93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9" w:type="dxa"/>
            <w:vAlign w:val="bottom"/>
          </w:tcPr>
          <w:p w:rsidR="003B6BAD" w:rsidRPr="008C3803" w:rsidRDefault="002A05EC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32/2820,08</w:t>
            </w: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D" w:rsidRPr="009E4920" w:rsidTr="00B47295">
        <w:trPr>
          <w:trHeight w:val="311"/>
        </w:trPr>
        <w:tc>
          <w:tcPr>
            <w:tcW w:w="56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3B6BAD" w:rsidRPr="009E4920" w:rsidRDefault="003B6BAD" w:rsidP="00B47295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3B6BAD" w:rsidRPr="009E4920" w:rsidRDefault="003B6BAD" w:rsidP="00B4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D" w:rsidRPr="009E4920" w:rsidTr="00B47295">
        <w:trPr>
          <w:trHeight w:val="311"/>
        </w:trPr>
        <w:tc>
          <w:tcPr>
            <w:tcW w:w="15310" w:type="dxa"/>
            <w:gridSpan w:val="9"/>
            <w:vAlign w:val="bottom"/>
          </w:tcPr>
          <w:p w:rsidR="003B6BAD" w:rsidRPr="009E4920" w:rsidRDefault="003B6BAD" w:rsidP="00B4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3D2C64" w:rsidRDefault="002E7B78" w:rsidP="00051C51"/>
    <w:sectPr w:rsidR="002E7B78" w:rsidRPr="003D2C64" w:rsidSect="001B71B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5A" w:rsidRDefault="00F2405A" w:rsidP="00051C51">
      <w:pPr>
        <w:spacing w:after="0" w:line="240" w:lineRule="auto"/>
      </w:pPr>
      <w:r>
        <w:separator/>
      </w:r>
    </w:p>
  </w:endnote>
  <w:endnote w:type="continuationSeparator" w:id="0">
    <w:p w:rsidR="00F2405A" w:rsidRDefault="00F2405A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5A" w:rsidRDefault="00F2405A" w:rsidP="00051C51">
      <w:pPr>
        <w:spacing w:after="0" w:line="240" w:lineRule="auto"/>
      </w:pPr>
      <w:r>
        <w:separator/>
      </w:r>
    </w:p>
  </w:footnote>
  <w:footnote w:type="continuationSeparator" w:id="0">
    <w:p w:rsidR="00F2405A" w:rsidRDefault="00F2405A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5A" w:rsidRDefault="00F2405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5A13">
      <w:rPr>
        <w:noProof/>
      </w:rPr>
      <w:t>8</w:t>
    </w:r>
    <w:r>
      <w:rPr>
        <w:noProof/>
      </w:rPr>
      <w:fldChar w:fldCharType="end"/>
    </w:r>
  </w:p>
  <w:p w:rsidR="00F2405A" w:rsidRDefault="00F240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6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3127C"/>
    <w:rsid w:val="00042718"/>
    <w:rsid w:val="00051C51"/>
    <w:rsid w:val="0005604C"/>
    <w:rsid w:val="00072B14"/>
    <w:rsid w:val="0007594D"/>
    <w:rsid w:val="000806F9"/>
    <w:rsid w:val="00084800"/>
    <w:rsid w:val="00090DB9"/>
    <w:rsid w:val="0009331B"/>
    <w:rsid w:val="00096E8E"/>
    <w:rsid w:val="000D0B6F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25E05"/>
    <w:rsid w:val="001275A3"/>
    <w:rsid w:val="00127959"/>
    <w:rsid w:val="00142725"/>
    <w:rsid w:val="0014329B"/>
    <w:rsid w:val="00143518"/>
    <w:rsid w:val="001608C5"/>
    <w:rsid w:val="00163989"/>
    <w:rsid w:val="00172C40"/>
    <w:rsid w:val="00195EA7"/>
    <w:rsid w:val="001A23BA"/>
    <w:rsid w:val="001A7830"/>
    <w:rsid w:val="001B0477"/>
    <w:rsid w:val="001B3CE4"/>
    <w:rsid w:val="001B71BC"/>
    <w:rsid w:val="001D099F"/>
    <w:rsid w:val="001D1CD2"/>
    <w:rsid w:val="001D5CCA"/>
    <w:rsid w:val="001E6908"/>
    <w:rsid w:val="001E6E64"/>
    <w:rsid w:val="001F4A7C"/>
    <w:rsid w:val="001F66B8"/>
    <w:rsid w:val="00201356"/>
    <w:rsid w:val="002115A5"/>
    <w:rsid w:val="002121EA"/>
    <w:rsid w:val="0022033C"/>
    <w:rsid w:val="002234FE"/>
    <w:rsid w:val="00254480"/>
    <w:rsid w:val="002556FD"/>
    <w:rsid w:val="002600A7"/>
    <w:rsid w:val="002630E0"/>
    <w:rsid w:val="00277CC8"/>
    <w:rsid w:val="00281B4A"/>
    <w:rsid w:val="00283399"/>
    <w:rsid w:val="00285AE7"/>
    <w:rsid w:val="0029484F"/>
    <w:rsid w:val="0029691E"/>
    <w:rsid w:val="002A05EC"/>
    <w:rsid w:val="002A6484"/>
    <w:rsid w:val="002B5B2A"/>
    <w:rsid w:val="002C0B03"/>
    <w:rsid w:val="002C0EBA"/>
    <w:rsid w:val="002C69AD"/>
    <w:rsid w:val="002D506E"/>
    <w:rsid w:val="002D520E"/>
    <w:rsid w:val="002E6A0E"/>
    <w:rsid w:val="002E7B78"/>
    <w:rsid w:val="002F35B1"/>
    <w:rsid w:val="002F5F50"/>
    <w:rsid w:val="002F72EB"/>
    <w:rsid w:val="003048C9"/>
    <w:rsid w:val="00305892"/>
    <w:rsid w:val="0031480C"/>
    <w:rsid w:val="00314ADF"/>
    <w:rsid w:val="003168F2"/>
    <w:rsid w:val="0032448C"/>
    <w:rsid w:val="003309F8"/>
    <w:rsid w:val="0033414C"/>
    <w:rsid w:val="00343786"/>
    <w:rsid w:val="0034437A"/>
    <w:rsid w:val="00352D6F"/>
    <w:rsid w:val="00355D14"/>
    <w:rsid w:val="00384C59"/>
    <w:rsid w:val="0039007B"/>
    <w:rsid w:val="00395806"/>
    <w:rsid w:val="00395EB0"/>
    <w:rsid w:val="003A3B61"/>
    <w:rsid w:val="003A74C6"/>
    <w:rsid w:val="003B1052"/>
    <w:rsid w:val="003B6BAD"/>
    <w:rsid w:val="003D2C64"/>
    <w:rsid w:val="003D6351"/>
    <w:rsid w:val="003E02F3"/>
    <w:rsid w:val="003E32CA"/>
    <w:rsid w:val="0040253B"/>
    <w:rsid w:val="00417CD8"/>
    <w:rsid w:val="00420F43"/>
    <w:rsid w:val="0044300F"/>
    <w:rsid w:val="00447792"/>
    <w:rsid w:val="00451423"/>
    <w:rsid w:val="004707FC"/>
    <w:rsid w:val="00481F71"/>
    <w:rsid w:val="004933ED"/>
    <w:rsid w:val="004A6F18"/>
    <w:rsid w:val="004B4637"/>
    <w:rsid w:val="004C08EA"/>
    <w:rsid w:val="004C2262"/>
    <w:rsid w:val="004C4280"/>
    <w:rsid w:val="004C498C"/>
    <w:rsid w:val="004D2ECE"/>
    <w:rsid w:val="004E7ADA"/>
    <w:rsid w:val="004F3CF2"/>
    <w:rsid w:val="0050454B"/>
    <w:rsid w:val="005104C1"/>
    <w:rsid w:val="00512FEE"/>
    <w:rsid w:val="00526DBE"/>
    <w:rsid w:val="005355A2"/>
    <w:rsid w:val="00555D0E"/>
    <w:rsid w:val="0058024D"/>
    <w:rsid w:val="00594594"/>
    <w:rsid w:val="00596E11"/>
    <w:rsid w:val="005B050D"/>
    <w:rsid w:val="005C210C"/>
    <w:rsid w:val="005C5A67"/>
    <w:rsid w:val="005C7997"/>
    <w:rsid w:val="005F3BBD"/>
    <w:rsid w:val="00602D13"/>
    <w:rsid w:val="006044F6"/>
    <w:rsid w:val="006063A4"/>
    <w:rsid w:val="00623F1E"/>
    <w:rsid w:val="00627395"/>
    <w:rsid w:val="0064680C"/>
    <w:rsid w:val="00646BA4"/>
    <w:rsid w:val="0066598E"/>
    <w:rsid w:val="006726B4"/>
    <w:rsid w:val="006765D8"/>
    <w:rsid w:val="00690461"/>
    <w:rsid w:val="006A3D1D"/>
    <w:rsid w:val="006A7713"/>
    <w:rsid w:val="006B4D46"/>
    <w:rsid w:val="006B708F"/>
    <w:rsid w:val="006C3804"/>
    <w:rsid w:val="006D2A09"/>
    <w:rsid w:val="006E121E"/>
    <w:rsid w:val="006E528C"/>
    <w:rsid w:val="006F6C3A"/>
    <w:rsid w:val="006F7D33"/>
    <w:rsid w:val="00704ABA"/>
    <w:rsid w:val="00713ADC"/>
    <w:rsid w:val="00713E43"/>
    <w:rsid w:val="00720A17"/>
    <w:rsid w:val="00726A67"/>
    <w:rsid w:val="00727AC7"/>
    <w:rsid w:val="00747EA8"/>
    <w:rsid w:val="00754E95"/>
    <w:rsid w:val="00760A5D"/>
    <w:rsid w:val="00781F66"/>
    <w:rsid w:val="007B6EE4"/>
    <w:rsid w:val="007C0423"/>
    <w:rsid w:val="007C3C7B"/>
    <w:rsid w:val="007C5A13"/>
    <w:rsid w:val="007D19AB"/>
    <w:rsid w:val="007D216E"/>
    <w:rsid w:val="007E0647"/>
    <w:rsid w:val="007F1129"/>
    <w:rsid w:val="007F6670"/>
    <w:rsid w:val="008015E1"/>
    <w:rsid w:val="00804291"/>
    <w:rsid w:val="00804A3B"/>
    <w:rsid w:val="008116D8"/>
    <w:rsid w:val="0083521D"/>
    <w:rsid w:val="008368A0"/>
    <w:rsid w:val="00846F8C"/>
    <w:rsid w:val="008704F7"/>
    <w:rsid w:val="00873FD9"/>
    <w:rsid w:val="00894D5A"/>
    <w:rsid w:val="008A51ED"/>
    <w:rsid w:val="008C2D7C"/>
    <w:rsid w:val="008C3803"/>
    <w:rsid w:val="008C7600"/>
    <w:rsid w:val="008D0FE4"/>
    <w:rsid w:val="008D1B38"/>
    <w:rsid w:val="008D26CD"/>
    <w:rsid w:val="008D5886"/>
    <w:rsid w:val="008E0AE3"/>
    <w:rsid w:val="008E223C"/>
    <w:rsid w:val="008E6E37"/>
    <w:rsid w:val="008E7A51"/>
    <w:rsid w:val="008F0F59"/>
    <w:rsid w:val="009033BF"/>
    <w:rsid w:val="00911405"/>
    <w:rsid w:val="00915B30"/>
    <w:rsid w:val="009171BE"/>
    <w:rsid w:val="0092107D"/>
    <w:rsid w:val="0095051D"/>
    <w:rsid w:val="00964275"/>
    <w:rsid w:val="0098219E"/>
    <w:rsid w:val="0098607F"/>
    <w:rsid w:val="0098656B"/>
    <w:rsid w:val="00994D89"/>
    <w:rsid w:val="009A5521"/>
    <w:rsid w:val="009B0E1E"/>
    <w:rsid w:val="009B6097"/>
    <w:rsid w:val="009C499D"/>
    <w:rsid w:val="009D585F"/>
    <w:rsid w:val="009D617F"/>
    <w:rsid w:val="009E16AB"/>
    <w:rsid w:val="009E4A1D"/>
    <w:rsid w:val="00A041B7"/>
    <w:rsid w:val="00A0672C"/>
    <w:rsid w:val="00A4524D"/>
    <w:rsid w:val="00A6168B"/>
    <w:rsid w:val="00A6461C"/>
    <w:rsid w:val="00A6780D"/>
    <w:rsid w:val="00A76565"/>
    <w:rsid w:val="00A768E9"/>
    <w:rsid w:val="00A8511E"/>
    <w:rsid w:val="00A86126"/>
    <w:rsid w:val="00A86742"/>
    <w:rsid w:val="00A900AC"/>
    <w:rsid w:val="00AA139C"/>
    <w:rsid w:val="00AB0780"/>
    <w:rsid w:val="00AB7B22"/>
    <w:rsid w:val="00AC03D5"/>
    <w:rsid w:val="00AC6861"/>
    <w:rsid w:val="00AC6D6A"/>
    <w:rsid w:val="00AF3193"/>
    <w:rsid w:val="00AF4FA0"/>
    <w:rsid w:val="00B21E68"/>
    <w:rsid w:val="00B22217"/>
    <w:rsid w:val="00B234D9"/>
    <w:rsid w:val="00B24D0A"/>
    <w:rsid w:val="00B27E2E"/>
    <w:rsid w:val="00B378FB"/>
    <w:rsid w:val="00B47295"/>
    <w:rsid w:val="00B50036"/>
    <w:rsid w:val="00B556CF"/>
    <w:rsid w:val="00B64D17"/>
    <w:rsid w:val="00B8727A"/>
    <w:rsid w:val="00B87FE3"/>
    <w:rsid w:val="00BA2977"/>
    <w:rsid w:val="00BA5914"/>
    <w:rsid w:val="00BB73A8"/>
    <w:rsid w:val="00BD21E5"/>
    <w:rsid w:val="00BD7007"/>
    <w:rsid w:val="00BD7FC0"/>
    <w:rsid w:val="00BE186A"/>
    <w:rsid w:val="00BE7A4B"/>
    <w:rsid w:val="00BF5680"/>
    <w:rsid w:val="00C042CF"/>
    <w:rsid w:val="00C13FCC"/>
    <w:rsid w:val="00C31DC0"/>
    <w:rsid w:val="00C346F1"/>
    <w:rsid w:val="00C3635C"/>
    <w:rsid w:val="00C44070"/>
    <w:rsid w:val="00C5746D"/>
    <w:rsid w:val="00C5798F"/>
    <w:rsid w:val="00C61D14"/>
    <w:rsid w:val="00C64E9E"/>
    <w:rsid w:val="00C6693E"/>
    <w:rsid w:val="00C8527C"/>
    <w:rsid w:val="00C928A7"/>
    <w:rsid w:val="00CA4C93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F3318"/>
    <w:rsid w:val="00CF6A3C"/>
    <w:rsid w:val="00D00C2D"/>
    <w:rsid w:val="00D277A3"/>
    <w:rsid w:val="00D31421"/>
    <w:rsid w:val="00D344D0"/>
    <w:rsid w:val="00D44F65"/>
    <w:rsid w:val="00D56485"/>
    <w:rsid w:val="00D62537"/>
    <w:rsid w:val="00D648AC"/>
    <w:rsid w:val="00D67905"/>
    <w:rsid w:val="00D67DFC"/>
    <w:rsid w:val="00D7559B"/>
    <w:rsid w:val="00D84221"/>
    <w:rsid w:val="00D91C99"/>
    <w:rsid w:val="00D971C6"/>
    <w:rsid w:val="00D97485"/>
    <w:rsid w:val="00DA65BF"/>
    <w:rsid w:val="00DB514A"/>
    <w:rsid w:val="00DB5249"/>
    <w:rsid w:val="00DC08A1"/>
    <w:rsid w:val="00DD432A"/>
    <w:rsid w:val="00DE15B2"/>
    <w:rsid w:val="00DF04C7"/>
    <w:rsid w:val="00DF72DE"/>
    <w:rsid w:val="00E10AB1"/>
    <w:rsid w:val="00E162D3"/>
    <w:rsid w:val="00E37450"/>
    <w:rsid w:val="00E4141F"/>
    <w:rsid w:val="00E55062"/>
    <w:rsid w:val="00E61A32"/>
    <w:rsid w:val="00E6493B"/>
    <w:rsid w:val="00E855FD"/>
    <w:rsid w:val="00E85F3B"/>
    <w:rsid w:val="00E9029A"/>
    <w:rsid w:val="00E9112E"/>
    <w:rsid w:val="00EA0FFD"/>
    <w:rsid w:val="00EB54B7"/>
    <w:rsid w:val="00ED62EF"/>
    <w:rsid w:val="00EE3A2B"/>
    <w:rsid w:val="00EE3AE1"/>
    <w:rsid w:val="00EF13EE"/>
    <w:rsid w:val="00EF72D8"/>
    <w:rsid w:val="00F00129"/>
    <w:rsid w:val="00F14C93"/>
    <w:rsid w:val="00F2405A"/>
    <w:rsid w:val="00F429BD"/>
    <w:rsid w:val="00F77DC5"/>
    <w:rsid w:val="00F924C4"/>
    <w:rsid w:val="00F92532"/>
    <w:rsid w:val="00F94742"/>
    <w:rsid w:val="00FA792E"/>
    <w:rsid w:val="00FB3856"/>
    <w:rsid w:val="00FB67C3"/>
    <w:rsid w:val="00FC0107"/>
    <w:rsid w:val="00FC29FF"/>
    <w:rsid w:val="00FD51C7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uiPriority w:val="99"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uiPriority w:val="99"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uiPriority w:val="99"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uiPriority w:val="99"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E6C9-38D9-41D2-ABBF-44B3698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8291</TotalTime>
  <Pages>29</Pages>
  <Words>4186</Words>
  <Characters>28836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67</cp:revision>
  <cp:lastPrinted>2021-02-17T22:28:00Z</cp:lastPrinted>
  <dcterms:created xsi:type="dcterms:W3CDTF">2021-01-04T02:14:00Z</dcterms:created>
  <dcterms:modified xsi:type="dcterms:W3CDTF">2021-02-24T04:46:00Z</dcterms:modified>
</cp:coreProperties>
</file>