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6F9" w14:textId="77777777" w:rsidR="00444C9A" w:rsidRDefault="00444C9A" w:rsidP="00444C9A">
      <w:pPr>
        <w:jc w:val="right"/>
        <w:rPr>
          <w:sz w:val="28"/>
          <w:szCs w:val="24"/>
        </w:rPr>
      </w:pPr>
    </w:p>
    <w:p w14:paraId="7240F451" w14:textId="35008E2A" w:rsidR="00444C9A" w:rsidRDefault="00444C9A" w:rsidP="00444C9A">
      <w:pPr>
        <w:ind w:firstLine="888"/>
        <w:jc w:val="center"/>
        <w:rPr>
          <w:sz w:val="28"/>
          <w:szCs w:val="28"/>
        </w:rPr>
      </w:pPr>
      <w:r w:rsidRPr="00E43C7C">
        <w:rPr>
          <w:sz w:val="28"/>
          <w:szCs w:val="28"/>
          <w:lang w:eastAsia="ru-RU"/>
        </w:rPr>
        <w:t xml:space="preserve">Перечень организаций, </w:t>
      </w:r>
      <w:r>
        <w:rPr>
          <w:sz w:val="28"/>
          <w:szCs w:val="28"/>
          <w:lang w:eastAsia="ru-RU"/>
        </w:rPr>
        <w:br/>
      </w:r>
      <w:r w:rsidRPr="00E43C7C">
        <w:rPr>
          <w:sz w:val="28"/>
          <w:szCs w:val="28"/>
          <w:lang w:eastAsia="ru-RU"/>
        </w:rPr>
        <w:t xml:space="preserve">получивших (получающих) поддержку администрации </w:t>
      </w:r>
      <w:r>
        <w:rPr>
          <w:sz w:val="28"/>
          <w:szCs w:val="28"/>
          <w:lang w:eastAsia="ru-RU"/>
        </w:rPr>
        <w:br/>
      </w:r>
      <w:r w:rsidRPr="00E43C7C">
        <w:rPr>
          <w:sz w:val="28"/>
          <w:szCs w:val="28"/>
        </w:rPr>
        <w:t>на территории городского округа Большой Камень</w:t>
      </w:r>
    </w:p>
    <w:p w14:paraId="715AAE95" w14:textId="6A20A193" w:rsidR="00444C9A" w:rsidRDefault="00444C9A" w:rsidP="00444C9A">
      <w:pPr>
        <w:ind w:firstLine="888"/>
        <w:jc w:val="center"/>
        <w:rPr>
          <w:sz w:val="28"/>
          <w:szCs w:val="28"/>
        </w:rPr>
      </w:pPr>
      <w:r>
        <w:rPr>
          <w:sz w:val="28"/>
          <w:szCs w:val="28"/>
        </w:rPr>
        <w:t>в 2021 году</w:t>
      </w:r>
    </w:p>
    <w:p w14:paraId="40E9BCFD" w14:textId="77777777" w:rsidR="00444C9A" w:rsidRDefault="00444C9A" w:rsidP="00444C9A">
      <w:pPr>
        <w:ind w:firstLine="888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37"/>
        <w:gridCol w:w="3238"/>
        <w:gridCol w:w="1407"/>
        <w:gridCol w:w="1923"/>
        <w:gridCol w:w="2268"/>
        <w:gridCol w:w="3681"/>
      </w:tblGrid>
      <w:tr w:rsidR="00444C9A" w:rsidRPr="00E558AF" w14:paraId="359AFECB" w14:textId="77777777" w:rsidTr="008876C7">
        <w:tc>
          <w:tcPr>
            <w:tcW w:w="562" w:type="dxa"/>
          </w:tcPr>
          <w:p w14:paraId="62040F99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№</w:t>
            </w:r>
            <w:r w:rsidRPr="00E558AF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1937" w:type="dxa"/>
          </w:tcPr>
          <w:p w14:paraId="50D74AAE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38" w:type="dxa"/>
          </w:tcPr>
          <w:p w14:paraId="6E58D6D7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Форма и размер предоставленной поддержки</w:t>
            </w:r>
          </w:p>
        </w:tc>
        <w:tc>
          <w:tcPr>
            <w:tcW w:w="1407" w:type="dxa"/>
          </w:tcPr>
          <w:p w14:paraId="6136E9F1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Срок оказания поддержки</w:t>
            </w:r>
          </w:p>
        </w:tc>
        <w:tc>
          <w:tcPr>
            <w:tcW w:w="1923" w:type="dxa"/>
          </w:tcPr>
          <w:p w14:paraId="12B9BBDD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Наименование органа власти, предоставившего поддержку</w:t>
            </w:r>
          </w:p>
        </w:tc>
        <w:tc>
          <w:tcPr>
            <w:tcW w:w="2268" w:type="dxa"/>
          </w:tcPr>
          <w:p w14:paraId="7A68C3AE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Дата принятия решения об оказании/прекращении поддержки</w:t>
            </w:r>
          </w:p>
        </w:tc>
        <w:tc>
          <w:tcPr>
            <w:tcW w:w="3681" w:type="dxa"/>
          </w:tcPr>
          <w:p w14:paraId="2027E578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Виды деятельности СО НКО</w:t>
            </w:r>
          </w:p>
        </w:tc>
      </w:tr>
      <w:tr w:rsidR="00444C9A" w:rsidRPr="00E558AF" w14:paraId="12FB7EA9" w14:textId="77777777" w:rsidTr="008876C7">
        <w:tc>
          <w:tcPr>
            <w:tcW w:w="562" w:type="dxa"/>
          </w:tcPr>
          <w:p w14:paraId="162D6F31" w14:textId="77777777" w:rsidR="00444C9A" w:rsidRPr="00E558AF" w:rsidRDefault="00444C9A" w:rsidP="008876C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680F5C2D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  <w:lang w:eastAsia="ru-RU"/>
              </w:rPr>
              <w:t>Общественной организации «Федерация армрестлинга г. Большой Камень»</w:t>
            </w:r>
          </w:p>
        </w:tc>
        <w:tc>
          <w:tcPr>
            <w:tcW w:w="3238" w:type="dxa"/>
          </w:tcPr>
          <w:p w14:paraId="30501F16" w14:textId="77777777" w:rsidR="00444C9A" w:rsidRPr="00E558AF" w:rsidRDefault="00444C9A" w:rsidP="008876C7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eastAsia="ru-RU"/>
              </w:rPr>
            </w:pPr>
            <w:r w:rsidRPr="00E558AF">
              <w:rPr>
                <w:sz w:val="24"/>
                <w:szCs w:val="24"/>
                <w:lang w:eastAsia="ru-RU"/>
              </w:rPr>
              <w:t>Муниципальное имущество - нежилые помещения в здании (лит. А1), общей площадью 126,7 кв.м, этаж подвальный, кадастровый номер 25:36:010201:15829, расположенные по адресу: Приморский край, г. Большой Камень, ул. Карла Маркса, д.21.</w:t>
            </w:r>
          </w:p>
          <w:p w14:paraId="0CC568AF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0C4DC550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2 года</w:t>
            </w:r>
          </w:p>
        </w:tc>
        <w:tc>
          <w:tcPr>
            <w:tcW w:w="1923" w:type="dxa"/>
          </w:tcPr>
          <w:p w14:paraId="1E974955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Pr="00E558AF">
              <w:rPr>
                <w:sz w:val="24"/>
                <w:szCs w:val="24"/>
                <w:lang w:eastAsia="ru-RU"/>
              </w:rPr>
              <w:br/>
            </w:r>
            <w:r w:rsidRPr="00E558AF">
              <w:rPr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2268" w:type="dxa"/>
          </w:tcPr>
          <w:p w14:paraId="2CE50F5B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  <w:lang w:eastAsia="ru-RU"/>
              </w:rPr>
              <w:t>Постановление администрации городского округа Большой Камень от 21</w:t>
            </w:r>
            <w:r>
              <w:rPr>
                <w:sz w:val="24"/>
                <w:szCs w:val="24"/>
                <w:lang w:eastAsia="ru-RU"/>
              </w:rPr>
              <w:t>.12.</w:t>
            </w:r>
            <w:r w:rsidRPr="00E558AF">
              <w:rPr>
                <w:sz w:val="24"/>
                <w:szCs w:val="24"/>
                <w:lang w:eastAsia="ru-RU"/>
              </w:rPr>
              <w:t>2021 № 3219</w:t>
            </w:r>
          </w:p>
        </w:tc>
        <w:tc>
          <w:tcPr>
            <w:tcW w:w="3681" w:type="dxa"/>
          </w:tcPr>
          <w:p w14:paraId="6A8AE8DA" w14:textId="77777777" w:rsidR="00444C9A" w:rsidRPr="00E558AF" w:rsidRDefault="00444C9A" w:rsidP="008876C7">
            <w:pPr>
              <w:pStyle w:val="a4"/>
              <w:numPr>
                <w:ilvl w:val="0"/>
                <w:numId w:val="2"/>
              </w:numPr>
              <w:tabs>
                <w:tab w:val="left" w:pos="166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развитие армрестлинга в го Большой Камень;</w:t>
            </w:r>
          </w:p>
          <w:p w14:paraId="6E13E861" w14:textId="77777777" w:rsidR="00444C9A" w:rsidRPr="00E558AF" w:rsidRDefault="00444C9A" w:rsidP="008876C7">
            <w:pPr>
              <w:pStyle w:val="a4"/>
              <w:numPr>
                <w:ilvl w:val="0"/>
                <w:numId w:val="2"/>
              </w:numPr>
              <w:tabs>
                <w:tab w:val="left" w:pos="166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проведение тренировочных занятий по армрестлингу;</w:t>
            </w:r>
          </w:p>
          <w:p w14:paraId="0CC6D4BE" w14:textId="77777777" w:rsidR="00444C9A" w:rsidRPr="00E558AF" w:rsidRDefault="00444C9A" w:rsidP="008876C7">
            <w:pPr>
              <w:pStyle w:val="a4"/>
              <w:numPr>
                <w:ilvl w:val="0"/>
                <w:numId w:val="2"/>
              </w:numPr>
              <w:tabs>
                <w:tab w:val="left" w:pos="166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организация и проведение спортивно-массовых мероприятий по армрестлингу на территории го Большой камень;</w:t>
            </w:r>
          </w:p>
          <w:p w14:paraId="42DC281B" w14:textId="77777777" w:rsidR="00444C9A" w:rsidRPr="00E558AF" w:rsidRDefault="00444C9A" w:rsidP="008876C7">
            <w:pPr>
              <w:pStyle w:val="a4"/>
              <w:numPr>
                <w:ilvl w:val="0"/>
                <w:numId w:val="2"/>
              </w:numPr>
              <w:ind w:left="180" w:hanging="18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создание материально-технической базы для развития армрестлинга и содействие краевым организациям для формирования сборных команд Приморского края и Дальнего Востока по армрестлингу для участия во Всероссийских и международных соревнованиях.</w:t>
            </w:r>
          </w:p>
        </w:tc>
      </w:tr>
      <w:tr w:rsidR="00444C9A" w:rsidRPr="00E558AF" w14:paraId="27A2C624" w14:textId="77777777" w:rsidTr="008876C7">
        <w:tc>
          <w:tcPr>
            <w:tcW w:w="562" w:type="dxa"/>
          </w:tcPr>
          <w:p w14:paraId="5536CD9E" w14:textId="77777777" w:rsidR="00444C9A" w:rsidRPr="00E558AF" w:rsidRDefault="00444C9A" w:rsidP="008876C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327B1764" w14:textId="77777777" w:rsidR="00444C9A" w:rsidRPr="00E558AF" w:rsidRDefault="00444C9A" w:rsidP="008876C7">
            <w:pPr>
              <w:jc w:val="both"/>
              <w:rPr>
                <w:b/>
                <w:bCs/>
                <w:sz w:val="24"/>
                <w:szCs w:val="24"/>
              </w:rPr>
            </w:pPr>
            <w:r w:rsidRPr="00E558AF">
              <w:rPr>
                <w:rStyle w:val="a6"/>
                <w:b w:val="0"/>
                <w:bCs w:val="0"/>
              </w:rPr>
              <w:t xml:space="preserve">Общественная организация «Экологический </w:t>
            </w:r>
            <w:r w:rsidRPr="00E558AF">
              <w:rPr>
                <w:rStyle w:val="a6"/>
                <w:b w:val="0"/>
                <w:bCs w:val="0"/>
              </w:rPr>
              <w:lastRenderedPageBreak/>
              <w:t>центр Конных прогулок «Гарнизон» (ОО ЭЦКП «Гарнизон»)</w:t>
            </w:r>
          </w:p>
        </w:tc>
        <w:tc>
          <w:tcPr>
            <w:tcW w:w="3238" w:type="dxa"/>
          </w:tcPr>
          <w:p w14:paraId="373D2DDF" w14:textId="77777777" w:rsidR="00444C9A" w:rsidRPr="00E558AF" w:rsidRDefault="00444C9A" w:rsidP="008876C7">
            <w:pPr>
              <w:pStyle w:val="21"/>
              <w:shd w:val="clear" w:color="auto" w:fill="auto"/>
              <w:spacing w:after="0" w:line="299" w:lineRule="exact"/>
              <w:ind w:left="20"/>
              <w:jc w:val="both"/>
              <w:rPr>
                <w:b w:val="0"/>
                <w:bCs w:val="0"/>
                <w:sz w:val="24"/>
                <w:szCs w:val="24"/>
              </w:rPr>
            </w:pPr>
            <w:r w:rsidRPr="00E558A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Субсидия из бюджета городского округа Большой Камень на реализацию </w:t>
            </w:r>
            <w:r w:rsidRPr="00E558A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общественно значимых программ (проектов) и мероприятий</w:t>
            </w:r>
          </w:p>
          <w:p w14:paraId="411595FC" w14:textId="77777777" w:rsidR="00444C9A" w:rsidRPr="00E558AF" w:rsidRDefault="00444C9A" w:rsidP="008876C7">
            <w:pPr>
              <w:pStyle w:val="21"/>
              <w:shd w:val="clear" w:color="auto" w:fill="auto"/>
              <w:spacing w:after="0" w:line="299" w:lineRule="exact"/>
              <w:ind w:left="20"/>
              <w:jc w:val="both"/>
              <w:rPr>
                <w:b w:val="0"/>
                <w:bCs w:val="0"/>
                <w:sz w:val="24"/>
                <w:szCs w:val="24"/>
              </w:rPr>
            </w:pPr>
            <w:r w:rsidRPr="00E558AF">
              <w:rPr>
                <w:b w:val="0"/>
                <w:bCs w:val="0"/>
                <w:color w:val="000000"/>
                <w:sz w:val="24"/>
                <w:szCs w:val="24"/>
              </w:rPr>
              <w:t>муниципальной подпрограммы «Патриотическое воспитание граждан и поддержки социально ориентированных некоммерческих и иных общественных объединений» на 2020- 2027 годы, муниципальной программы «Патриотическое воспитание граждан, развитие институтов гражданского общества на территории городского округа</w:t>
            </w:r>
          </w:p>
          <w:p w14:paraId="7427B372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  <w:r w:rsidRPr="00E558AF">
              <w:rPr>
                <w:color w:val="000000"/>
                <w:sz w:val="24"/>
                <w:szCs w:val="24"/>
              </w:rPr>
              <w:t>Большой Камень на 2020-2027 годы в размере 504 095 руб.</w:t>
            </w:r>
          </w:p>
        </w:tc>
        <w:tc>
          <w:tcPr>
            <w:tcW w:w="1407" w:type="dxa"/>
          </w:tcPr>
          <w:p w14:paraId="321C0085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lastRenderedPageBreak/>
              <w:t>Первое полугодие 2021 года</w:t>
            </w:r>
          </w:p>
        </w:tc>
        <w:tc>
          <w:tcPr>
            <w:tcW w:w="1923" w:type="dxa"/>
          </w:tcPr>
          <w:p w14:paraId="774CBB90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Pr="00E558AF">
              <w:rPr>
                <w:sz w:val="24"/>
                <w:szCs w:val="24"/>
                <w:lang w:eastAsia="ru-RU"/>
              </w:rPr>
              <w:br/>
            </w:r>
            <w:r w:rsidRPr="00E558AF">
              <w:rPr>
                <w:sz w:val="24"/>
                <w:szCs w:val="24"/>
              </w:rPr>
              <w:t xml:space="preserve">городского </w:t>
            </w:r>
            <w:r w:rsidRPr="00E558AF">
              <w:rPr>
                <w:sz w:val="24"/>
                <w:szCs w:val="24"/>
              </w:rPr>
              <w:lastRenderedPageBreak/>
              <w:t>округа Большой Камень</w:t>
            </w:r>
          </w:p>
        </w:tc>
        <w:tc>
          <w:tcPr>
            <w:tcW w:w="2268" w:type="dxa"/>
          </w:tcPr>
          <w:p w14:paraId="55C48DEE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  <w:lang w:eastAsia="ru-RU"/>
              </w:rPr>
              <w:lastRenderedPageBreak/>
              <w:t xml:space="preserve">Постановление администрации городского округа </w:t>
            </w:r>
            <w:r w:rsidRPr="00E558AF">
              <w:rPr>
                <w:sz w:val="24"/>
                <w:szCs w:val="24"/>
                <w:lang w:eastAsia="ru-RU"/>
              </w:rPr>
              <w:lastRenderedPageBreak/>
              <w:t>Большой Камень от 05.04.2021 № 791</w:t>
            </w:r>
          </w:p>
        </w:tc>
        <w:tc>
          <w:tcPr>
            <w:tcW w:w="3681" w:type="dxa"/>
            <w:vMerge w:val="restart"/>
          </w:tcPr>
          <w:p w14:paraId="7085BECC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582"/>
              </w:tabs>
              <w:spacing w:before="0" w:after="0" w:line="299" w:lineRule="exact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lastRenderedPageBreak/>
              <w:t>приобретение печатной продукции</w:t>
            </w:r>
            <w:r w:rsidRPr="00E558AF">
              <w:rPr>
                <w:bCs/>
                <w:sz w:val="24"/>
                <w:szCs w:val="24"/>
              </w:rPr>
              <w:t xml:space="preserve"> о правилах поведения в местах массового скопления </w:t>
            </w:r>
            <w:r w:rsidRPr="00E558AF">
              <w:rPr>
                <w:bCs/>
                <w:sz w:val="24"/>
                <w:szCs w:val="24"/>
              </w:rPr>
              <w:lastRenderedPageBreak/>
              <w:t xml:space="preserve">народа в торговых центрах, пропаганда ЗОЖ, антинаркотической направленности, о </w:t>
            </w:r>
            <w:r w:rsidRPr="00E558AF">
              <w:rPr>
                <w:sz w:val="24"/>
                <w:szCs w:val="24"/>
              </w:rPr>
              <w:t>предупреждении экстремистской деятельности, формирование общегражданского единства, продукции, направленной на предупреждение экстремистской деятельности;</w:t>
            </w:r>
          </w:p>
          <w:p w14:paraId="55F5820F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582"/>
              </w:tabs>
              <w:spacing w:before="0" w:after="0" w:line="299" w:lineRule="exact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информационное обеспечение граждан по различным направлениям;</w:t>
            </w:r>
          </w:p>
          <w:p w14:paraId="468B4D4B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712"/>
              </w:tabs>
              <w:spacing w:before="0" w:after="0" w:line="299" w:lineRule="exact"/>
              <w:ind w:right="2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организация и проведение различных мероприятий по работе с детьми и молодежью;</w:t>
            </w:r>
          </w:p>
          <w:p w14:paraId="692119E6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716"/>
              </w:tabs>
              <w:spacing w:before="0" w:after="0" w:line="299" w:lineRule="exact"/>
              <w:ind w:right="2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организация поддержки участия молодежи городского округа в мероприятиях, направленных на реализацию молодежной политики: конкурсы, фестивали, турниры, спортивные мероприятия, соревнования, проводимые на территории РФ, в том числе в краевых крупных мероприятиях;</w:t>
            </w:r>
          </w:p>
          <w:p w14:paraId="35EB7CB9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708"/>
              </w:tabs>
              <w:spacing w:before="0" w:after="0" w:line="299" w:lineRule="exact"/>
              <w:ind w:right="2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развитие и поддержка молодежных общественных объединений, молодежных инициатив и проектов на территории городского округа;</w:t>
            </w:r>
          </w:p>
          <w:p w14:paraId="261C9BD3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676"/>
              </w:tabs>
              <w:spacing w:before="0" w:after="0" w:line="299" w:lineRule="exact"/>
              <w:ind w:right="2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lastRenderedPageBreak/>
              <w:t>оказание содействия талантливой, творческой, интеллектуальной и активной молодежи;</w:t>
            </w:r>
          </w:p>
          <w:p w14:paraId="3292C698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676"/>
              </w:tabs>
              <w:spacing w:before="0" w:after="0" w:line="299" w:lineRule="exact"/>
              <w:ind w:right="20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проведение акций и мероприятий патриотического воспитания, участия молодежи в патриотических мероприятиях города и края: конкурсах, форумах, сборах и т.п.;</w:t>
            </w:r>
          </w:p>
          <w:p w14:paraId="43D97FFF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582"/>
              </w:tabs>
              <w:spacing w:before="0" w:after="0" w:line="299" w:lineRule="exact"/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приобретение футболок для школьных отрядов волонтеров-медиков;</w:t>
            </w:r>
          </w:p>
          <w:p w14:paraId="0A103E1F" w14:textId="77777777" w:rsidR="00444C9A" w:rsidRPr="00E558AF" w:rsidRDefault="00444C9A" w:rsidP="00444C9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0"/>
                <w:tab w:val="left" w:pos="1582"/>
              </w:tabs>
              <w:spacing w:before="0" w:after="0" w:line="299" w:lineRule="exact"/>
              <w:jc w:val="both"/>
              <w:rPr>
                <w:sz w:val="24"/>
                <w:szCs w:val="24"/>
              </w:rPr>
            </w:pPr>
            <w:r w:rsidRPr="00E558AF">
              <w:rPr>
                <w:iCs/>
                <w:sz w:val="24"/>
                <w:szCs w:val="24"/>
              </w:rPr>
              <w:t>оказание помощи Совету Ветеранов в виде оплаты памятных значков на памятники умерших участников ВОВ</w:t>
            </w:r>
          </w:p>
          <w:p w14:paraId="2C2BCEA1" w14:textId="77777777" w:rsidR="00444C9A" w:rsidRPr="00E558AF" w:rsidRDefault="00444C9A" w:rsidP="008876C7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444C9A" w:rsidRPr="00E558AF" w14:paraId="631094BF" w14:textId="77777777" w:rsidTr="008876C7">
        <w:tc>
          <w:tcPr>
            <w:tcW w:w="562" w:type="dxa"/>
          </w:tcPr>
          <w:p w14:paraId="2A9809C7" w14:textId="77777777" w:rsidR="00444C9A" w:rsidRPr="00E558AF" w:rsidRDefault="00444C9A" w:rsidP="008876C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25BBE1B3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</w:rPr>
              <w:t>Общественная организации «Федерация бокса»</w:t>
            </w:r>
          </w:p>
        </w:tc>
        <w:tc>
          <w:tcPr>
            <w:tcW w:w="3238" w:type="dxa"/>
          </w:tcPr>
          <w:p w14:paraId="33CE51AA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  <w:r w:rsidRPr="00E558A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E558AF">
              <w:rPr>
                <w:color w:val="000000"/>
                <w:sz w:val="24"/>
                <w:szCs w:val="24"/>
              </w:rPr>
              <w:t>убсиди</w:t>
            </w:r>
            <w:r w:rsidRPr="00E558AF">
              <w:rPr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E558AF">
              <w:rPr>
                <w:color w:val="000000"/>
                <w:sz w:val="24"/>
                <w:szCs w:val="24"/>
              </w:rPr>
              <w:t>из бюджета городского округа Большой Камень на</w:t>
            </w:r>
            <w:r w:rsidRPr="00E558AF">
              <w:rPr>
                <w:rFonts w:eastAsia="Calibri"/>
                <w:sz w:val="24"/>
                <w:szCs w:val="24"/>
              </w:rPr>
              <w:t xml:space="preserve"> реализацию расходов </w:t>
            </w:r>
            <w:r w:rsidRPr="00E558AF">
              <w:rPr>
                <w:rFonts w:eastAsia="Calibri"/>
                <w:sz w:val="24"/>
                <w:szCs w:val="24"/>
              </w:rPr>
              <w:br/>
              <w:t>по</w:t>
            </w:r>
            <w:r w:rsidRPr="00E558AF">
              <w:rPr>
                <w:sz w:val="24"/>
                <w:szCs w:val="24"/>
              </w:rPr>
              <w:t xml:space="preserve"> организации и осуществлению мероприятий Подпрограммы № 1 «Реализация молодежной политики на территории городского округа Большой Камень» на 2020-2027 годы </w:t>
            </w:r>
            <w:r w:rsidRPr="00E558AF">
              <w:rPr>
                <w:sz w:val="24"/>
                <w:szCs w:val="24"/>
              </w:rPr>
              <w:lastRenderedPageBreak/>
              <w:t xml:space="preserve">муниципальной программы «Патриотическое воспитание граждан, развитие институтов гражданского общества на территории городского округа </w:t>
            </w:r>
            <w:r w:rsidRPr="00E558AF">
              <w:rPr>
                <w:sz w:val="24"/>
                <w:szCs w:val="24"/>
              </w:rPr>
              <w:br/>
              <w:t>Большой Камень» на 2020 – 2027 годы в размере 160 000 руб.</w:t>
            </w:r>
          </w:p>
        </w:tc>
        <w:tc>
          <w:tcPr>
            <w:tcW w:w="1407" w:type="dxa"/>
          </w:tcPr>
          <w:p w14:paraId="0D1FC519" w14:textId="77777777" w:rsidR="00444C9A" w:rsidRPr="00E558AF" w:rsidRDefault="00444C9A" w:rsidP="00887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Второе полугодие 2021 года</w:t>
            </w:r>
          </w:p>
        </w:tc>
        <w:tc>
          <w:tcPr>
            <w:tcW w:w="1923" w:type="dxa"/>
          </w:tcPr>
          <w:p w14:paraId="16D8F77F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B8B72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  <w:r w:rsidRPr="00E558AF">
              <w:rPr>
                <w:sz w:val="24"/>
                <w:szCs w:val="24"/>
                <w:lang w:eastAsia="ru-RU"/>
              </w:rPr>
              <w:t>Постановление администрации городского округа Большой Камень от 21.12.2021 № 3218</w:t>
            </w:r>
          </w:p>
        </w:tc>
        <w:tc>
          <w:tcPr>
            <w:tcW w:w="3681" w:type="dxa"/>
            <w:vMerge/>
          </w:tcPr>
          <w:p w14:paraId="164152C2" w14:textId="77777777" w:rsidR="00444C9A" w:rsidRPr="00E558AF" w:rsidRDefault="00444C9A" w:rsidP="008876C7">
            <w:pPr>
              <w:jc w:val="both"/>
              <w:rPr>
                <w:sz w:val="24"/>
                <w:szCs w:val="24"/>
              </w:rPr>
            </w:pPr>
          </w:p>
        </w:tc>
      </w:tr>
    </w:tbl>
    <w:p w14:paraId="7C542E6A" w14:textId="77777777" w:rsidR="00DE0362" w:rsidRDefault="00DE0362"/>
    <w:sectPr w:rsidR="00DE0362" w:rsidSect="00444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B67"/>
    <w:multiLevelType w:val="hybridMultilevel"/>
    <w:tmpl w:val="2DEAE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FF2E31"/>
    <w:multiLevelType w:val="hybridMultilevel"/>
    <w:tmpl w:val="92B0E058"/>
    <w:lvl w:ilvl="0" w:tplc="535C4312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3737"/>
    <w:multiLevelType w:val="hybridMultilevel"/>
    <w:tmpl w:val="12A4702A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2243">
    <w:abstractNumId w:val="0"/>
  </w:num>
  <w:num w:numId="2" w16cid:durableId="522595194">
    <w:abstractNumId w:val="2"/>
  </w:num>
  <w:num w:numId="3" w16cid:durableId="58407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3F"/>
    <w:rsid w:val="00366351"/>
    <w:rsid w:val="00444C9A"/>
    <w:rsid w:val="0085533F"/>
    <w:rsid w:val="00D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A44B"/>
  <w15:chartTrackingRefBased/>
  <w15:docId w15:val="{1C2A9C95-7334-4689-8B15-C3B5564A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9A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C9A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444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444C9A"/>
    <w:pPr>
      <w:widowControl w:val="0"/>
      <w:shd w:val="clear" w:color="auto" w:fill="FFFFFF"/>
      <w:spacing w:before="540" w:after="360" w:line="0" w:lineRule="atLeast"/>
    </w:pPr>
    <w:rPr>
      <w:sz w:val="22"/>
    </w:rPr>
  </w:style>
  <w:style w:type="character" w:customStyle="1" w:styleId="a6">
    <w:name w:val="Основной текст + Полужирный"/>
    <w:basedOn w:val="a5"/>
    <w:rsid w:val="0044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444C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4C9A"/>
    <w:pPr>
      <w:widowControl w:val="0"/>
      <w:shd w:val="clear" w:color="auto" w:fill="FFFFFF"/>
      <w:spacing w:after="660" w:line="0" w:lineRule="atLeast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2022-04-14T00:36:00Z</dcterms:created>
  <dcterms:modified xsi:type="dcterms:W3CDTF">2022-04-14T00:37:00Z</dcterms:modified>
</cp:coreProperties>
</file>