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F66" w:rsidRDefault="00781F66" w:rsidP="00383749">
      <w:pPr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67159F" w:rsidRPr="001A0EE3" w:rsidTr="00791354">
        <w:trPr>
          <w:trHeight w:val="1124"/>
        </w:trPr>
        <w:tc>
          <w:tcPr>
            <w:tcW w:w="9286" w:type="dxa"/>
          </w:tcPr>
          <w:p w:rsidR="00C17F51" w:rsidRPr="00CC33E7" w:rsidRDefault="00C17F51" w:rsidP="00C17F51">
            <w:pPr>
              <w:pStyle w:val="3"/>
              <w:spacing w:after="0"/>
              <w:jc w:val="center"/>
              <w:rPr>
                <w:b/>
                <w:sz w:val="26"/>
                <w:szCs w:val="26"/>
              </w:rPr>
            </w:pPr>
            <w:r w:rsidRPr="0030034A">
              <w:rPr>
                <w:b/>
                <w:sz w:val="26"/>
                <w:szCs w:val="26"/>
              </w:rPr>
              <w:t xml:space="preserve">Оповещение о проведении общественных обсуждений </w:t>
            </w:r>
            <w:r>
              <w:rPr>
                <w:b/>
                <w:sz w:val="26"/>
                <w:szCs w:val="26"/>
              </w:rPr>
              <w:br/>
            </w:r>
            <w:r w:rsidRPr="0030034A">
              <w:rPr>
                <w:b/>
                <w:sz w:val="26"/>
                <w:szCs w:val="26"/>
              </w:rPr>
              <w:t>по проект</w:t>
            </w:r>
            <w:r>
              <w:rPr>
                <w:b/>
                <w:sz w:val="26"/>
                <w:szCs w:val="26"/>
              </w:rPr>
              <w:t>у</w:t>
            </w:r>
            <w:r w:rsidRPr="0030034A">
              <w:rPr>
                <w:b/>
                <w:sz w:val="26"/>
                <w:szCs w:val="26"/>
              </w:rPr>
              <w:t xml:space="preserve"> решени</w:t>
            </w:r>
            <w:r>
              <w:rPr>
                <w:b/>
                <w:sz w:val="26"/>
                <w:szCs w:val="26"/>
              </w:rPr>
              <w:t>я «</w:t>
            </w:r>
            <w:r w:rsidRPr="003B5F35">
              <w:rPr>
                <w:b/>
                <w:bCs/>
                <w:sz w:val="26"/>
                <w:szCs w:val="26"/>
              </w:rPr>
              <w:t xml:space="preserve">О предоставлении разрешения на условно-разрешенные виды использования «Бытовое обслуживание», «Общественное питание», «Магазины» земельного участка 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3B5F35">
              <w:rPr>
                <w:b/>
                <w:bCs/>
                <w:sz w:val="26"/>
                <w:szCs w:val="26"/>
              </w:rPr>
              <w:t>с кадастровым номером 25:36:010203:5559</w:t>
            </w:r>
            <w:r w:rsidRPr="00CC33E7">
              <w:rPr>
                <w:b/>
                <w:bCs/>
                <w:sz w:val="26"/>
                <w:szCs w:val="26"/>
              </w:rPr>
              <w:t>»</w:t>
            </w:r>
          </w:p>
          <w:p w:rsidR="00C17F51" w:rsidRPr="00225724" w:rsidRDefault="00C17F51" w:rsidP="00C17F51">
            <w:pPr>
              <w:jc w:val="center"/>
              <w:rPr>
                <w:szCs w:val="26"/>
              </w:rPr>
            </w:pPr>
          </w:p>
          <w:p w:rsidR="00C17F51" w:rsidRPr="00225724" w:rsidRDefault="00C17F51" w:rsidP="00C17F51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0DDC">
              <w:rPr>
                <w:sz w:val="26"/>
                <w:szCs w:val="26"/>
              </w:rPr>
              <w:t>Проект и информационные материалы</w:t>
            </w:r>
            <w:r w:rsidRPr="0030034A">
              <w:rPr>
                <w:sz w:val="26"/>
                <w:szCs w:val="26"/>
              </w:rPr>
              <w:t xml:space="preserve"> к </w:t>
            </w:r>
            <w:r>
              <w:rPr>
                <w:sz w:val="26"/>
                <w:szCs w:val="26"/>
              </w:rPr>
              <w:t>нему</w:t>
            </w:r>
            <w:r w:rsidRPr="00225724">
              <w:rPr>
                <w:sz w:val="26"/>
                <w:szCs w:val="26"/>
              </w:rPr>
              <w:t xml:space="preserve"> в соответствии </w:t>
            </w:r>
            <w:r w:rsidRPr="00225724">
              <w:rPr>
                <w:sz w:val="26"/>
                <w:szCs w:val="26"/>
              </w:rPr>
              <w:br/>
              <w:t>с порядком, установленным Градостроительным кодеком РФ, будут размещены на официальном сайте администрации городского округа Большой Камень</w:t>
            </w:r>
            <w:hyperlink r:id="rId5" w:history="1">
              <w:r w:rsidRPr="008A3BC2">
                <w:rPr>
                  <w:rStyle w:val="a3"/>
                  <w:sz w:val="26"/>
                  <w:szCs w:val="26"/>
                </w:rPr>
                <w:t>https://bolshojkamen-r25.gosweb.gosuslugi.ru/dlya-zhiteley/administratsiya-informiruet/publichnye-slushaniya/</w:t>
              </w:r>
            </w:hyperlink>
            <w:r>
              <w:rPr>
                <w:sz w:val="26"/>
                <w:szCs w:val="26"/>
              </w:rPr>
              <w:t xml:space="preserve"> 15</w:t>
            </w:r>
            <w:r w:rsidRPr="0022572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12</w:t>
            </w:r>
            <w:r w:rsidRPr="00225724">
              <w:rPr>
                <w:sz w:val="26"/>
                <w:szCs w:val="26"/>
              </w:rPr>
              <w:t>.2025 года в разделе «Публичные слушания, общественные обсуждения»</w:t>
            </w:r>
          </w:p>
          <w:p w:rsidR="00C17F51" w:rsidRPr="0022572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Перечень информационных материалов к проект</w:t>
            </w:r>
            <w:r>
              <w:rPr>
                <w:sz w:val="26"/>
                <w:szCs w:val="26"/>
              </w:rPr>
              <w:t>у</w:t>
            </w:r>
            <w:r w:rsidRPr="00225724">
              <w:rPr>
                <w:sz w:val="26"/>
                <w:szCs w:val="26"/>
              </w:rPr>
              <w:t>, подлежащ</w:t>
            </w:r>
            <w:r>
              <w:rPr>
                <w:sz w:val="26"/>
                <w:szCs w:val="26"/>
              </w:rPr>
              <w:t>ему</w:t>
            </w:r>
            <w:r w:rsidRPr="00225724">
              <w:rPr>
                <w:sz w:val="26"/>
                <w:szCs w:val="26"/>
              </w:rPr>
              <w:t xml:space="preserve"> опубликованию, включает в себя следующие графические материалы:</w:t>
            </w:r>
          </w:p>
          <w:p w:rsidR="00C17F51" w:rsidRPr="0022572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- фрагмент карты градостроительного зонирования;</w:t>
            </w:r>
          </w:p>
          <w:p w:rsidR="00C17F51" w:rsidRPr="0022572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- схема размещения земельного участка.</w:t>
            </w:r>
          </w:p>
          <w:p w:rsidR="00C17F51" w:rsidRPr="00225724" w:rsidRDefault="00C17F51" w:rsidP="00C17F51">
            <w:pPr>
              <w:ind w:firstLine="709"/>
              <w:contextualSpacing/>
              <w:jc w:val="both"/>
              <w:rPr>
                <w:rStyle w:val="blk"/>
                <w:szCs w:val="26"/>
              </w:rPr>
            </w:pPr>
            <w:r w:rsidRPr="00225724">
              <w:rPr>
                <w:szCs w:val="26"/>
              </w:rPr>
              <w:t xml:space="preserve">Срок проведения общественного </w:t>
            </w:r>
            <w:proofErr w:type="gramStart"/>
            <w:r w:rsidRPr="00225724">
              <w:rPr>
                <w:szCs w:val="26"/>
              </w:rPr>
              <w:t>обсуждения  с</w:t>
            </w:r>
            <w:proofErr w:type="gramEnd"/>
            <w:r w:rsidRPr="00225724">
              <w:rPr>
                <w:szCs w:val="26"/>
              </w:rPr>
              <w:t xml:space="preserve"> </w:t>
            </w:r>
            <w:r>
              <w:rPr>
                <w:szCs w:val="26"/>
              </w:rPr>
              <w:t>15.12.2025</w:t>
            </w:r>
            <w:r w:rsidRPr="00225724">
              <w:rPr>
                <w:szCs w:val="26"/>
              </w:rPr>
              <w:t xml:space="preserve"> по </w:t>
            </w:r>
            <w:r>
              <w:rPr>
                <w:szCs w:val="26"/>
              </w:rPr>
              <w:t>21.12.2025.</w:t>
            </w:r>
          </w:p>
          <w:p w:rsidR="00C17F51" w:rsidRPr="0022572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</w:t>
            </w:r>
            <w:r w:rsidRPr="00225724">
              <w:rPr>
                <w:sz w:val="26"/>
                <w:szCs w:val="26"/>
              </w:rPr>
              <w:t xml:space="preserve"> экспозиции проект</w:t>
            </w:r>
            <w:r>
              <w:rPr>
                <w:sz w:val="26"/>
                <w:szCs w:val="26"/>
              </w:rPr>
              <w:t>а</w:t>
            </w:r>
            <w:r w:rsidRPr="00225724">
              <w:rPr>
                <w:sz w:val="26"/>
                <w:szCs w:val="26"/>
              </w:rPr>
              <w:t xml:space="preserve"> состоится </w:t>
            </w:r>
            <w:r>
              <w:rPr>
                <w:sz w:val="26"/>
                <w:szCs w:val="26"/>
              </w:rPr>
              <w:t>16</w:t>
            </w:r>
            <w:r w:rsidRPr="0022572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12</w:t>
            </w:r>
            <w:r w:rsidRPr="00225724">
              <w:rPr>
                <w:sz w:val="26"/>
                <w:szCs w:val="26"/>
              </w:rPr>
              <w:t>.2025</w:t>
            </w:r>
            <w:r>
              <w:rPr>
                <w:sz w:val="26"/>
                <w:szCs w:val="26"/>
              </w:rPr>
              <w:t>, 18.12.2025</w:t>
            </w:r>
            <w:r w:rsidRPr="00225724">
              <w:rPr>
                <w:sz w:val="26"/>
                <w:szCs w:val="26"/>
              </w:rPr>
              <w:t xml:space="preserve"> года в 08:00 в здании по адресу: Приморский край, городской округ Большой Камень, г. Большой Камень, ул. Адмирала Макарова, 1 (помещение управления архитектуры и градостроительства администрации городского округа Большой Камень).</w:t>
            </w:r>
          </w:p>
          <w:p w:rsidR="00C17F51" w:rsidRPr="0022572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Посещение экспозиции проект</w:t>
            </w:r>
            <w:r>
              <w:rPr>
                <w:sz w:val="26"/>
                <w:szCs w:val="26"/>
              </w:rPr>
              <w:t>а</w:t>
            </w:r>
            <w:r w:rsidRPr="00225724">
              <w:rPr>
                <w:sz w:val="26"/>
                <w:szCs w:val="26"/>
              </w:rPr>
              <w:t xml:space="preserve"> с 08.00 до 12.00 часов.</w:t>
            </w:r>
          </w:p>
          <w:p w:rsidR="00791354" w:rsidRPr="00225724" w:rsidRDefault="00C17F51" w:rsidP="00C17F51">
            <w:pPr>
              <w:ind w:firstLine="709"/>
              <w:contextualSpacing/>
              <w:jc w:val="both"/>
              <w:rPr>
                <w:szCs w:val="26"/>
              </w:rPr>
            </w:pPr>
            <w:r w:rsidRPr="00225724">
              <w:rPr>
                <w:szCs w:val="26"/>
              </w:rPr>
              <w:t>Предложения и замечания, касающиеся проект</w:t>
            </w:r>
            <w:r>
              <w:rPr>
                <w:szCs w:val="26"/>
              </w:rPr>
              <w:t>а</w:t>
            </w:r>
            <w:r w:rsidRPr="00225724">
              <w:rPr>
                <w:szCs w:val="26"/>
              </w:rPr>
              <w:t xml:space="preserve">, вносятся участниками общественных обсуждений, прошедших идентификацию, с </w:t>
            </w:r>
            <w:r>
              <w:rPr>
                <w:szCs w:val="26"/>
              </w:rPr>
              <w:t>15.12.2025</w:t>
            </w:r>
            <w:r w:rsidRPr="00225724">
              <w:rPr>
                <w:szCs w:val="26"/>
              </w:rPr>
              <w:t xml:space="preserve"> по</w:t>
            </w:r>
            <w:r>
              <w:rPr>
                <w:szCs w:val="26"/>
              </w:rPr>
              <w:t xml:space="preserve"> </w:t>
            </w:r>
            <w:r w:rsidR="00791354">
              <w:rPr>
                <w:szCs w:val="26"/>
              </w:rPr>
              <w:t>2</w:t>
            </w:r>
            <w:r>
              <w:rPr>
                <w:szCs w:val="26"/>
              </w:rPr>
              <w:t>1</w:t>
            </w:r>
            <w:r w:rsidR="00791354">
              <w:rPr>
                <w:szCs w:val="26"/>
              </w:rPr>
              <w:t>.1</w:t>
            </w:r>
            <w:r>
              <w:rPr>
                <w:szCs w:val="26"/>
              </w:rPr>
              <w:t>2</w:t>
            </w:r>
            <w:bookmarkStart w:id="0" w:name="_GoBack"/>
            <w:bookmarkEnd w:id="0"/>
            <w:r w:rsidR="00791354">
              <w:rPr>
                <w:szCs w:val="26"/>
              </w:rPr>
              <w:t>.2025</w:t>
            </w:r>
            <w:r w:rsidR="00791354" w:rsidRPr="00225724">
              <w:rPr>
                <w:szCs w:val="26"/>
              </w:rPr>
              <w:t>:</w:t>
            </w:r>
          </w:p>
          <w:p w:rsidR="00F6442B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 xml:space="preserve">а) посредством официального сайта администрации городского округа Большой Камень </w:t>
            </w:r>
            <w:hyperlink r:id="rId6" w:history="1">
              <w:r w:rsidR="00F6442B" w:rsidRPr="0042320F">
                <w:rPr>
                  <w:rStyle w:val="a3"/>
                  <w:sz w:val="26"/>
                  <w:szCs w:val="26"/>
                </w:rPr>
                <w:t>https://bolshojkamen-r25.gosweb.gosuslugi.ru/dlya-zhiteley/administratsiya-informiruet/publichnye-slushaniya/</w:t>
              </w:r>
            </w:hyperlink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color w:val="0000FF"/>
                <w:sz w:val="26"/>
                <w:szCs w:val="26"/>
                <w:u w:val="single"/>
              </w:rPr>
            </w:pPr>
            <w:r w:rsidRPr="00225724">
              <w:rPr>
                <w:color w:val="000000"/>
                <w:sz w:val="26"/>
                <w:szCs w:val="26"/>
              </w:rPr>
              <w:t xml:space="preserve">б) посредством заполнения электронной формы на официальном сайте органов местного самоуправления городского округа Большой Камень в разделе </w:t>
            </w:r>
            <w:r w:rsidRPr="00225724">
              <w:rPr>
                <w:sz w:val="26"/>
                <w:szCs w:val="26"/>
              </w:rPr>
              <w:t>«Публичные слушания, общественные обсуждения»</w:t>
            </w:r>
            <w:r w:rsidRPr="00225724">
              <w:rPr>
                <w:color w:val="000000"/>
                <w:sz w:val="26"/>
                <w:szCs w:val="26"/>
              </w:rPr>
              <w:t>;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 xml:space="preserve">в) в письменной форме в адрес </w:t>
            </w:r>
            <w:proofErr w:type="gramStart"/>
            <w:r w:rsidRPr="00225724">
              <w:rPr>
                <w:sz w:val="26"/>
                <w:szCs w:val="26"/>
              </w:rPr>
              <w:t>управления  архитектуры</w:t>
            </w:r>
            <w:proofErr w:type="gramEnd"/>
            <w:r w:rsidRPr="00225724">
              <w:rPr>
                <w:sz w:val="26"/>
                <w:szCs w:val="26"/>
              </w:rPr>
              <w:t xml:space="preserve"> </w:t>
            </w:r>
            <w:r w:rsidRPr="00225724">
              <w:rPr>
                <w:sz w:val="26"/>
                <w:szCs w:val="26"/>
              </w:rPr>
              <w:br/>
              <w:t xml:space="preserve">и градостроительства администрации городского округа Большой Камень </w:t>
            </w:r>
            <w:r w:rsidRPr="00225724">
              <w:rPr>
                <w:sz w:val="26"/>
                <w:szCs w:val="26"/>
              </w:rPr>
              <w:br/>
              <w:t xml:space="preserve">в рабочее время: г. Большой Камень, ул. Адмирала Макарова, 1, </w:t>
            </w:r>
            <w:proofErr w:type="spellStart"/>
            <w:r w:rsidRPr="00225724">
              <w:rPr>
                <w:sz w:val="26"/>
                <w:szCs w:val="26"/>
              </w:rPr>
              <w:t>каб</w:t>
            </w:r>
            <w:proofErr w:type="spellEnd"/>
            <w:r w:rsidRPr="00225724">
              <w:rPr>
                <w:sz w:val="26"/>
                <w:szCs w:val="26"/>
              </w:rPr>
              <w:t>. 10;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 xml:space="preserve">г) в приемные дни (вторник, четверг) с 08.00 до 12.00 часов посредством записи в книге (журнале) учета посетителей экспозиции проектов в здании по адресу: Приморский край, городской округ Большой Камень, г. Большой Камень, ул. Адмирала Макарова, 1, </w:t>
            </w:r>
            <w:proofErr w:type="spellStart"/>
            <w:r w:rsidRPr="00225724">
              <w:rPr>
                <w:sz w:val="26"/>
                <w:szCs w:val="26"/>
              </w:rPr>
              <w:t>каб</w:t>
            </w:r>
            <w:proofErr w:type="spellEnd"/>
            <w:r w:rsidRPr="00225724">
              <w:rPr>
                <w:sz w:val="26"/>
                <w:szCs w:val="26"/>
              </w:rPr>
              <w:t>. 10 (помещение управления архитектуры и градостроительства администрации городского округа Большой Камень).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Участниками общественного обсуждения являются 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 xml:space="preserve">Участники общественного обсуждения в целях идентификации представляют сведения о себе (фамилию, имя, отчество (при наличии), дату </w:t>
            </w:r>
            <w:r w:rsidRPr="00225724">
              <w:rPr>
                <w:sz w:val="26"/>
                <w:szCs w:val="26"/>
              </w:rPr>
              <w:lastRenderedPageBreak/>
              <w:t>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Участники общественного обсуждения,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Участники общественного обсуждения, не представившие вышеуказанные сведения, либо представившие недостоверные сведения, не подлежат идентификации.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 xml:space="preserve">Комиссия по </w:t>
            </w:r>
            <w:proofErr w:type="gramStart"/>
            <w:r w:rsidRPr="00225724">
              <w:rPr>
                <w:sz w:val="26"/>
                <w:szCs w:val="26"/>
              </w:rPr>
              <w:t>проекту Правил</w:t>
            </w:r>
            <w:proofErr w:type="gramEnd"/>
            <w:r w:rsidRPr="00225724">
              <w:rPr>
                <w:sz w:val="26"/>
                <w:szCs w:val="26"/>
              </w:rPr>
              <w:t xml:space="preserve"> землепользованию и застройки городского округа Большой Камень</w:t>
            </w:r>
          </w:p>
          <w:p w:rsidR="0067159F" w:rsidRPr="00A15EF0" w:rsidRDefault="0067159F" w:rsidP="00AD74AD">
            <w:pPr>
              <w:ind w:firstLine="709"/>
              <w:jc w:val="both"/>
              <w:rPr>
                <w:szCs w:val="26"/>
                <w:lang w:eastAsia="ru-RU"/>
              </w:rPr>
            </w:pPr>
          </w:p>
        </w:tc>
      </w:tr>
    </w:tbl>
    <w:p w:rsidR="0067159F" w:rsidRPr="00BC3F23" w:rsidRDefault="0067159F" w:rsidP="00383749">
      <w:pPr>
        <w:rPr>
          <w:szCs w:val="26"/>
        </w:rPr>
      </w:pPr>
    </w:p>
    <w:sectPr w:rsidR="0067159F" w:rsidRPr="00BC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54CB7"/>
    <w:multiLevelType w:val="hybridMultilevel"/>
    <w:tmpl w:val="BE38E00A"/>
    <w:lvl w:ilvl="0" w:tplc="29BEB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84"/>
    <w:rsid w:val="000C62AA"/>
    <w:rsid w:val="00127B8E"/>
    <w:rsid w:val="001450F2"/>
    <w:rsid w:val="00166D4E"/>
    <w:rsid w:val="001777E2"/>
    <w:rsid w:val="001A35F3"/>
    <w:rsid w:val="001F6DE5"/>
    <w:rsid w:val="00227CF6"/>
    <w:rsid w:val="002D3FC7"/>
    <w:rsid w:val="00383749"/>
    <w:rsid w:val="0040091B"/>
    <w:rsid w:val="004105E6"/>
    <w:rsid w:val="004715BA"/>
    <w:rsid w:val="004843B7"/>
    <w:rsid w:val="004C0C79"/>
    <w:rsid w:val="004E7F96"/>
    <w:rsid w:val="00502313"/>
    <w:rsid w:val="005C0B1C"/>
    <w:rsid w:val="0067159F"/>
    <w:rsid w:val="00696ED4"/>
    <w:rsid w:val="006D70F3"/>
    <w:rsid w:val="006E59E5"/>
    <w:rsid w:val="00702BCA"/>
    <w:rsid w:val="00736B12"/>
    <w:rsid w:val="00781F66"/>
    <w:rsid w:val="00791354"/>
    <w:rsid w:val="008B16EE"/>
    <w:rsid w:val="008C16EA"/>
    <w:rsid w:val="00915563"/>
    <w:rsid w:val="0099094D"/>
    <w:rsid w:val="009F2FFC"/>
    <w:rsid w:val="00AE3C58"/>
    <w:rsid w:val="00B25283"/>
    <w:rsid w:val="00B7642E"/>
    <w:rsid w:val="00B84175"/>
    <w:rsid w:val="00BC3F23"/>
    <w:rsid w:val="00C16A43"/>
    <w:rsid w:val="00C17F51"/>
    <w:rsid w:val="00CF7E09"/>
    <w:rsid w:val="00D56F84"/>
    <w:rsid w:val="00DF0798"/>
    <w:rsid w:val="00E11A35"/>
    <w:rsid w:val="00E40AED"/>
    <w:rsid w:val="00E91BC4"/>
    <w:rsid w:val="00F6442B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43B2"/>
  <w15:docId w15:val="{D4A4BF19-7FCE-4361-9B1C-973F5CC4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C79"/>
    <w:pPr>
      <w:spacing w:after="0" w:line="240" w:lineRule="auto"/>
    </w:pPr>
    <w:rPr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4C0C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C79"/>
    <w:rPr>
      <w:rFonts w:ascii="Cambria" w:hAnsi="Cambria"/>
      <w:b/>
      <w:bCs/>
      <w:kern w:val="32"/>
      <w:sz w:val="32"/>
      <w:szCs w:val="32"/>
    </w:rPr>
  </w:style>
  <w:style w:type="paragraph" w:customStyle="1" w:styleId="aj">
    <w:name w:val="_aj"/>
    <w:basedOn w:val="a"/>
    <w:rsid w:val="004C0C7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3">
    <w:name w:val="Hyperlink"/>
    <w:uiPriority w:val="99"/>
    <w:unhideWhenUsed/>
    <w:rsid w:val="004C0C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0C7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lk">
    <w:name w:val="blk"/>
    <w:rsid w:val="004C0C79"/>
  </w:style>
  <w:style w:type="paragraph" w:styleId="a5">
    <w:name w:val="Body Text Indent"/>
    <w:basedOn w:val="a"/>
    <w:link w:val="a6"/>
    <w:uiPriority w:val="99"/>
    <w:rsid w:val="00CF7E09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CF7E09"/>
    <w:rPr>
      <w:b/>
      <w:bCs/>
      <w:spacing w:val="40"/>
      <w:sz w:val="32"/>
      <w:szCs w:val="32"/>
      <w:lang w:eastAsia="ru-RU"/>
    </w:rPr>
  </w:style>
  <w:style w:type="paragraph" w:styleId="a7">
    <w:name w:val="Plain Text"/>
    <w:basedOn w:val="a"/>
    <w:link w:val="a8"/>
    <w:uiPriority w:val="99"/>
    <w:unhideWhenUsed/>
    <w:rsid w:val="001F6DE5"/>
    <w:rPr>
      <w:rFonts w:ascii="Calibri" w:hAnsi="Calibri"/>
      <w:sz w:val="22"/>
      <w:szCs w:val="21"/>
    </w:rPr>
  </w:style>
  <w:style w:type="character" w:customStyle="1" w:styleId="a8">
    <w:name w:val="Текст Знак"/>
    <w:basedOn w:val="a0"/>
    <w:link w:val="a7"/>
    <w:uiPriority w:val="99"/>
    <w:rsid w:val="001F6DE5"/>
    <w:rPr>
      <w:rFonts w:ascii="Calibri" w:hAnsi="Calibri"/>
      <w:sz w:val="22"/>
      <w:szCs w:val="21"/>
    </w:rPr>
  </w:style>
  <w:style w:type="paragraph" w:styleId="3">
    <w:name w:val="Body Text 3"/>
    <w:basedOn w:val="a"/>
    <w:link w:val="30"/>
    <w:uiPriority w:val="99"/>
    <w:semiHidden/>
    <w:unhideWhenUsed/>
    <w:rsid w:val="009909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9094D"/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B764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42E"/>
    <w:rPr>
      <w:rFonts w:ascii="Arial" w:hAnsi="Arial" w:cs="Arial"/>
      <w:sz w:val="2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F64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lshojkamen-r25.gosweb.gosuslugi.ru/dlya-zhiteley/administratsiya-informiruet/publichnye-slushaniya/" TargetMode="External"/><Relationship Id="rId5" Type="http://schemas.openxmlformats.org/officeDocument/2006/relationships/hyperlink" Target="https://bolshojkamen-r25.gosweb.gosuslugi.ru/dlya-zhiteley/administratsiya-informiruet/publichnye-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ПоповаМВ</dc:creator>
  <cp:lastModifiedBy>BK-24-10</cp:lastModifiedBy>
  <cp:revision>2</cp:revision>
  <dcterms:created xsi:type="dcterms:W3CDTF">2025-12-02T22:04:00Z</dcterms:created>
  <dcterms:modified xsi:type="dcterms:W3CDTF">2025-12-02T22:04:00Z</dcterms:modified>
</cp:coreProperties>
</file>