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55" w:rsidRPr="00B3324C" w:rsidRDefault="00B3324C" w:rsidP="00B33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НА ВОДЕ</w:t>
      </w:r>
    </w:p>
    <w:p w:rsidR="00E25755" w:rsidRPr="00B3324C" w:rsidRDefault="00E25755" w:rsidP="00B3324C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24C">
        <w:rPr>
          <w:rFonts w:ascii="Times New Roman" w:hAnsi="Times New Roman" w:cs="Times New Roman"/>
          <w:b/>
          <w:sz w:val="28"/>
          <w:szCs w:val="28"/>
          <w:u w:val="single"/>
        </w:rPr>
        <w:t>До купания:</w:t>
      </w:r>
    </w:p>
    <w:p w:rsidR="00E25755" w:rsidRPr="002238D2" w:rsidRDefault="00E25755" w:rsidP="00B3324C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D2">
        <w:rPr>
          <w:rFonts w:ascii="Times New Roman" w:hAnsi="Times New Roman" w:cs="Times New Roman"/>
          <w:sz w:val="28"/>
          <w:szCs w:val="28"/>
        </w:rPr>
        <w:t>Начинайте купание в солнечную безветренную погоду, при температуре воздуха 20-25</w:t>
      </w:r>
      <w:proofErr w:type="gramStart"/>
      <w:r w:rsidRPr="002238D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238D2">
        <w:rPr>
          <w:rFonts w:ascii="Times New Roman" w:hAnsi="Times New Roman" w:cs="Times New Roman"/>
          <w:sz w:val="28"/>
          <w:szCs w:val="28"/>
        </w:rPr>
        <w:t>, воды – 17-19°С.</w:t>
      </w:r>
    </w:p>
    <w:p w:rsidR="00E25755" w:rsidRPr="002238D2" w:rsidRDefault="00E25755" w:rsidP="00B3324C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D2">
        <w:rPr>
          <w:rFonts w:ascii="Times New Roman" w:hAnsi="Times New Roman" w:cs="Times New Roman"/>
          <w:sz w:val="28"/>
          <w:szCs w:val="28"/>
        </w:rPr>
        <w:t>Прежде, чем войти в воду, сделайте разминку, выполнив несколько легких упражнений.</w:t>
      </w:r>
    </w:p>
    <w:p w:rsidR="00E25755" w:rsidRPr="002238D2" w:rsidRDefault="00E25755" w:rsidP="00B3324C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D2">
        <w:rPr>
          <w:rFonts w:ascii="Times New Roman" w:hAnsi="Times New Roman" w:cs="Times New Roman"/>
          <w:sz w:val="28"/>
          <w:szCs w:val="28"/>
        </w:rPr>
        <w:t>После еды не следует купаться раньше, чем через час.</w:t>
      </w:r>
    </w:p>
    <w:p w:rsidR="00E25755" w:rsidRPr="002238D2" w:rsidRDefault="00E25755" w:rsidP="00B3324C">
      <w:pPr>
        <w:tabs>
          <w:tab w:val="left" w:pos="426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25755" w:rsidRDefault="00E25755" w:rsidP="00B3324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24C">
        <w:rPr>
          <w:rFonts w:ascii="Times New Roman" w:hAnsi="Times New Roman" w:cs="Times New Roman"/>
          <w:b/>
          <w:sz w:val="28"/>
          <w:szCs w:val="28"/>
          <w:u w:val="single"/>
        </w:rPr>
        <w:t>Во время купания:</w:t>
      </w:r>
    </w:p>
    <w:p w:rsidR="00B3324C" w:rsidRPr="00B3324C" w:rsidRDefault="00B3324C" w:rsidP="00B3324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755" w:rsidRPr="002238D2" w:rsidRDefault="00E25755" w:rsidP="00B3324C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D2">
        <w:rPr>
          <w:rFonts w:ascii="Times New Roman" w:hAnsi="Times New Roman" w:cs="Times New Roman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2238D2" w:rsidRDefault="002238D2" w:rsidP="00B3324C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D2">
        <w:rPr>
          <w:rFonts w:ascii="Times New Roman" w:hAnsi="Times New Roman" w:cs="Times New Roman"/>
          <w:sz w:val="28"/>
          <w:szCs w:val="28"/>
        </w:rPr>
        <w:t>Чрезвычайно опасно нырять в воду при недостаточной глубине и при необследованном дне, особенно головой вниз, так как это нередко приводит к повреждению шейных позвонков.</w:t>
      </w:r>
    </w:p>
    <w:p w:rsidR="002238D2" w:rsidRDefault="002238D2" w:rsidP="00B3324C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доводите себя до озноба, купайтесь не более 15 минут.</w:t>
      </w:r>
    </w:p>
    <w:p w:rsidR="002238D2" w:rsidRDefault="002238D2" w:rsidP="00B3324C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часто выходить из воды, и стоять мокрым на ветру.</w:t>
      </w:r>
    </w:p>
    <w:p w:rsidR="009A3F2D" w:rsidRDefault="00B3324C" w:rsidP="00B3324C">
      <w:pPr>
        <w:pStyle w:val="a3"/>
        <w:tabs>
          <w:tab w:val="left" w:pos="296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3F2D" w:rsidRDefault="009A3F2D" w:rsidP="00B3324C">
      <w:pPr>
        <w:pStyle w:val="a3"/>
        <w:tabs>
          <w:tab w:val="left" w:pos="993"/>
          <w:tab w:val="left" w:pos="1134"/>
        </w:tabs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24C">
        <w:rPr>
          <w:rFonts w:ascii="Times New Roman" w:hAnsi="Times New Roman" w:cs="Times New Roman"/>
          <w:b/>
          <w:sz w:val="28"/>
          <w:szCs w:val="28"/>
          <w:u w:val="single"/>
        </w:rPr>
        <w:t>Спасение утопающего:</w:t>
      </w:r>
    </w:p>
    <w:p w:rsidR="00B3324C" w:rsidRPr="00B3324C" w:rsidRDefault="00B3324C" w:rsidP="00B3324C">
      <w:pPr>
        <w:pStyle w:val="a3"/>
        <w:tabs>
          <w:tab w:val="left" w:pos="993"/>
          <w:tab w:val="left" w:pos="1134"/>
        </w:tabs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F2D" w:rsidRDefault="009A3F2D" w:rsidP="00B3324C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хорошо плаваете, доберитесь до тонущего. Заговорите с ним. Если услышите адекватный ответ, смело подставляйте ему плечо в качестве опоры, и помогите ему доплыть до берега. Если же утопающий пребывает в панике, схватил вас, и тащит за собой в воду, применяйте силу. Если освободиться от захвата вам не удаётся, сделайте глубокий вдох и нырните под воду, уводя за собой спасаемого. Он обязательно отпустит вас.</w:t>
      </w:r>
      <w:r w:rsidR="009903D6">
        <w:rPr>
          <w:rFonts w:ascii="Times New Roman" w:hAnsi="Times New Roman" w:cs="Times New Roman"/>
          <w:sz w:val="28"/>
          <w:szCs w:val="28"/>
        </w:rPr>
        <w:t xml:space="preserve"> Брать утопающего  безопаснее всего сзади под мышки или за затылок, около ушей, и, поддерживая его лицо над водой, плыть на спине к берегу. Утопающему надо помочь как можно скорее, так как человек не может долго задерживать своё дыхание и через 20-30 с после погружения начинает дышать под водой. Вода заполняет дыхательные пути, и наступает удушье.</w:t>
      </w:r>
      <w:r w:rsidR="00E33E01">
        <w:rPr>
          <w:rFonts w:ascii="Times New Roman" w:hAnsi="Times New Roman" w:cs="Times New Roman"/>
          <w:sz w:val="28"/>
          <w:szCs w:val="28"/>
        </w:rPr>
        <w:t xml:space="preserve"> 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="00E33E01">
        <w:rPr>
          <w:rFonts w:ascii="Times New Roman" w:hAnsi="Times New Roman" w:cs="Times New Roman"/>
          <w:sz w:val="28"/>
          <w:szCs w:val="28"/>
        </w:rPr>
        <w:t>утонувший</w:t>
      </w:r>
      <w:proofErr w:type="gramEnd"/>
      <w:r w:rsidR="00E33E01">
        <w:rPr>
          <w:rFonts w:ascii="Times New Roman" w:hAnsi="Times New Roman" w:cs="Times New Roman"/>
          <w:sz w:val="28"/>
          <w:szCs w:val="28"/>
        </w:rPr>
        <w:t xml:space="preserve"> находился в воде не более 6 минут.</w:t>
      </w:r>
    </w:p>
    <w:p w:rsidR="0089520D" w:rsidRDefault="0089520D" w:rsidP="00B3324C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Доставив тонущего на берег, приступают к оказанию первой помощи, характер которой зависит от состояния пострадавшего:</w:t>
      </w:r>
    </w:p>
    <w:p w:rsidR="0089520D" w:rsidRPr="00B44708" w:rsidRDefault="0089520D" w:rsidP="00B3324C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08">
        <w:rPr>
          <w:rFonts w:ascii="Times New Roman" w:hAnsi="Times New Roman" w:cs="Times New Roman"/>
          <w:sz w:val="28"/>
          <w:szCs w:val="28"/>
        </w:rPr>
        <w:t xml:space="preserve">Если пострадавший находится в сознании, у него </w:t>
      </w:r>
      <w:proofErr w:type="gramStart"/>
      <w:r w:rsidRPr="00B44708">
        <w:rPr>
          <w:rFonts w:ascii="Times New Roman" w:hAnsi="Times New Roman" w:cs="Times New Roman"/>
          <w:sz w:val="28"/>
          <w:szCs w:val="28"/>
        </w:rPr>
        <w:t>удовлетворительные</w:t>
      </w:r>
      <w:proofErr w:type="gramEnd"/>
      <w:r w:rsidRPr="00B44708">
        <w:rPr>
          <w:rFonts w:ascii="Times New Roman" w:hAnsi="Times New Roman" w:cs="Times New Roman"/>
          <w:sz w:val="28"/>
          <w:szCs w:val="28"/>
        </w:rPr>
        <w:t xml:space="preserve"> частота пульса и число дыханий в 1 мин., то достаточно уложить его на сухую жёсткую поверхность таким образом, чтобы голова была низко опущена, затем </w:t>
      </w:r>
      <w:r w:rsidRPr="00B44708">
        <w:rPr>
          <w:rFonts w:ascii="Times New Roman" w:hAnsi="Times New Roman" w:cs="Times New Roman"/>
          <w:sz w:val="28"/>
          <w:szCs w:val="28"/>
        </w:rPr>
        <w:lastRenderedPageBreak/>
        <w:t>растереть руками, или сухим полотенцем, дать горячее питьё, после чего необходимо укутать его тёплым одеялом и дать отдохнуть.</w:t>
      </w:r>
    </w:p>
    <w:p w:rsidR="0089520D" w:rsidRDefault="0089520D" w:rsidP="00B3324C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пострадавший, при извлечении из воды, находится без сознания</w:t>
      </w:r>
      <w:r w:rsidR="00B44708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B44708" w:rsidRDefault="00B44708" w:rsidP="00B3324C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быстрее удалить жидкость из дыхательных путей. 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 кладёт пострадавшего животом на своё согнутое колено. Голова пострадавшего свешивается вниз, и вода вытекает из дыхательных путей и желудка.</w:t>
      </w:r>
    </w:p>
    <w:p w:rsidR="00B44708" w:rsidRDefault="00B44708" w:rsidP="00B3324C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Очистить ротовую полость от песка, ила, инородных предметов (к примеру, съёмные протезы зубов, которые при оказании дальнейшей помощи могут закупорить дыхательные пути).</w:t>
      </w:r>
    </w:p>
    <w:p w:rsidR="00B44708" w:rsidRDefault="00B44708" w:rsidP="00B3324C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 надавить на корень языка.</w:t>
      </w:r>
    </w:p>
    <w:p w:rsidR="00B44708" w:rsidRDefault="00B44708" w:rsidP="00B3324C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появлении рвотного и кашлевого рефлексов, добиться полного удаления воды из дыхательных путей и желудка.</w:t>
      </w:r>
    </w:p>
    <w:p w:rsidR="00B44708" w:rsidRDefault="00B44708" w:rsidP="00B3324C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рвотных движений и пульса – положить на спину и приступить к реанимации (искусственное дыхание, непрямой массаж сердца)</w:t>
      </w:r>
      <w:r w:rsidR="009903D6">
        <w:rPr>
          <w:rFonts w:ascii="Times New Roman" w:hAnsi="Times New Roman" w:cs="Times New Roman"/>
          <w:sz w:val="28"/>
          <w:szCs w:val="28"/>
        </w:rPr>
        <w:t>.</w:t>
      </w:r>
    </w:p>
    <w:p w:rsidR="00E25755" w:rsidRDefault="009903D6" w:rsidP="00B3324C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D6">
        <w:rPr>
          <w:rFonts w:ascii="Times New Roman" w:hAnsi="Times New Roman" w:cs="Times New Roman"/>
          <w:sz w:val="28"/>
          <w:szCs w:val="28"/>
        </w:rPr>
        <w:t>Вызвать «Скорую помощь».</w:t>
      </w:r>
    </w:p>
    <w:p w:rsidR="00B3324C" w:rsidRPr="00E33E01" w:rsidRDefault="00B3324C" w:rsidP="00B3324C">
      <w:pPr>
        <w:pStyle w:val="a3"/>
        <w:tabs>
          <w:tab w:val="left" w:pos="993"/>
          <w:tab w:val="left" w:pos="113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33E01" w:rsidRPr="00B3324C" w:rsidRDefault="00E33E01" w:rsidP="00B3324C">
      <w:pPr>
        <w:pStyle w:val="a3"/>
        <w:tabs>
          <w:tab w:val="left" w:pos="993"/>
          <w:tab w:val="left" w:pos="1134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24C">
        <w:rPr>
          <w:rFonts w:ascii="Times New Roman" w:hAnsi="Times New Roman" w:cs="Times New Roman"/>
          <w:b/>
          <w:sz w:val="28"/>
          <w:szCs w:val="28"/>
          <w:u w:val="single"/>
        </w:rPr>
        <w:t>Если тонешь сам:</w:t>
      </w:r>
    </w:p>
    <w:p w:rsidR="00B3324C" w:rsidRDefault="00B3324C" w:rsidP="00B3324C">
      <w:pPr>
        <w:pStyle w:val="a3"/>
        <w:tabs>
          <w:tab w:val="left" w:pos="993"/>
          <w:tab w:val="left" w:pos="113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33E01" w:rsidRDefault="00E33E01" w:rsidP="00B3324C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паникуйте.</w:t>
      </w:r>
    </w:p>
    <w:p w:rsidR="00E33E01" w:rsidRDefault="00E33E01" w:rsidP="00B3324C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E33E01" w:rsidRDefault="00E33E01" w:rsidP="00B3324C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ноги, и резко выпрямите его. Плывите к берегу.</w:t>
      </w:r>
    </w:p>
    <w:p w:rsidR="00E33E01" w:rsidRDefault="00E33E01" w:rsidP="00E33E01">
      <w:pPr>
        <w:pStyle w:val="a3"/>
        <w:tabs>
          <w:tab w:val="left" w:pos="993"/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6446" w:rsidRDefault="00796446" w:rsidP="00796446">
      <w:pPr>
        <w:pStyle w:val="a3"/>
        <w:tabs>
          <w:tab w:val="left" w:pos="993"/>
          <w:tab w:val="left" w:pos="1134"/>
        </w:tabs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446">
        <w:rPr>
          <w:rFonts w:ascii="Times New Roman" w:hAnsi="Times New Roman" w:cs="Times New Roman"/>
          <w:b/>
          <w:sz w:val="28"/>
          <w:szCs w:val="28"/>
          <w:u w:val="single"/>
        </w:rPr>
        <w:t>Вы захлебнулись водой:</w:t>
      </w:r>
    </w:p>
    <w:p w:rsidR="00796446" w:rsidRPr="00796446" w:rsidRDefault="00796446" w:rsidP="00796446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446">
        <w:rPr>
          <w:rFonts w:ascii="Times New Roman" w:hAnsi="Times New Roman" w:cs="Times New Roman"/>
          <w:sz w:val="28"/>
          <w:szCs w:val="28"/>
        </w:rPr>
        <w:t>Не паникуйте, постарайтесь развернуться спиной к волне.</w:t>
      </w:r>
    </w:p>
    <w:p w:rsidR="00796446" w:rsidRPr="00796446" w:rsidRDefault="00796446" w:rsidP="00796446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446">
        <w:rPr>
          <w:rFonts w:ascii="Times New Roman" w:hAnsi="Times New Roman" w:cs="Times New Roman"/>
          <w:sz w:val="28"/>
          <w:szCs w:val="28"/>
        </w:rPr>
        <w:t>Прижмите согнутые в локтях руки к нижней части груди, и сделайте несколько резких выдохов, помогая себе руками.</w:t>
      </w:r>
    </w:p>
    <w:p w:rsidR="00796446" w:rsidRPr="00796446" w:rsidRDefault="00796446" w:rsidP="00796446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446">
        <w:rPr>
          <w:rFonts w:ascii="Times New Roman" w:hAnsi="Times New Roman" w:cs="Times New Roman"/>
          <w:sz w:val="28"/>
          <w:szCs w:val="28"/>
        </w:rPr>
        <w:t>Затем очистите от воды нос и сделайте глотательных движений.</w:t>
      </w:r>
    </w:p>
    <w:p w:rsidR="00796446" w:rsidRPr="00796446" w:rsidRDefault="00796446" w:rsidP="00796446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446">
        <w:rPr>
          <w:rFonts w:ascii="Times New Roman" w:hAnsi="Times New Roman" w:cs="Times New Roman"/>
          <w:sz w:val="28"/>
          <w:szCs w:val="28"/>
        </w:rPr>
        <w:t>Восстановив дыхание, ложитесь на живот, и двигайтесь к берегу.</w:t>
      </w:r>
    </w:p>
    <w:p w:rsidR="00796446" w:rsidRDefault="00796446" w:rsidP="00796446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446">
        <w:rPr>
          <w:rFonts w:ascii="Times New Roman" w:hAnsi="Times New Roman" w:cs="Times New Roman"/>
          <w:sz w:val="28"/>
          <w:szCs w:val="28"/>
        </w:rPr>
        <w:t>При необходимости позовите людей на помощь.</w:t>
      </w:r>
    </w:p>
    <w:p w:rsidR="00796446" w:rsidRPr="00796446" w:rsidRDefault="00766425" w:rsidP="00766425">
      <w:pPr>
        <w:pStyle w:val="a3"/>
        <w:tabs>
          <w:tab w:val="left" w:pos="426"/>
          <w:tab w:val="left" w:pos="1134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6804025"/>
            <wp:effectExtent l="38100" t="57150" r="117475" b="92075"/>
            <wp:docPr id="1" name="Рисунок 0" descr="VQpBRLXPd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QpBRLXPdZ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04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96446" w:rsidRPr="0079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7472"/>
    <w:multiLevelType w:val="hybridMultilevel"/>
    <w:tmpl w:val="9FA61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802066"/>
    <w:multiLevelType w:val="hybridMultilevel"/>
    <w:tmpl w:val="43F8EEB6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1BA25F6F"/>
    <w:multiLevelType w:val="hybridMultilevel"/>
    <w:tmpl w:val="F15E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00FB"/>
    <w:multiLevelType w:val="hybridMultilevel"/>
    <w:tmpl w:val="926E1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704560"/>
    <w:multiLevelType w:val="hybridMultilevel"/>
    <w:tmpl w:val="5B44D6A8"/>
    <w:lvl w:ilvl="0" w:tplc="09FE92E8">
      <w:start w:val="1"/>
      <w:numFmt w:val="russianLower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5590D"/>
    <w:multiLevelType w:val="hybridMultilevel"/>
    <w:tmpl w:val="03B225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8330749"/>
    <w:multiLevelType w:val="hybridMultilevel"/>
    <w:tmpl w:val="38940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E3990"/>
    <w:multiLevelType w:val="hybridMultilevel"/>
    <w:tmpl w:val="1C1A7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196A5A"/>
    <w:multiLevelType w:val="hybridMultilevel"/>
    <w:tmpl w:val="47C4AC1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8F0F7D"/>
    <w:multiLevelType w:val="hybridMultilevel"/>
    <w:tmpl w:val="4BC66B24"/>
    <w:lvl w:ilvl="0" w:tplc="09FE92E8">
      <w:start w:val="1"/>
      <w:numFmt w:val="russianLower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25755"/>
    <w:rsid w:val="002238D2"/>
    <w:rsid w:val="00766425"/>
    <w:rsid w:val="00796446"/>
    <w:rsid w:val="0089520D"/>
    <w:rsid w:val="009903D6"/>
    <w:rsid w:val="009A3F2D"/>
    <w:rsid w:val="00B3324C"/>
    <w:rsid w:val="00B44708"/>
    <w:rsid w:val="00DF3527"/>
    <w:rsid w:val="00E25755"/>
    <w:rsid w:val="00E3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2020-07-13T21:19:00Z</dcterms:created>
  <dcterms:modified xsi:type="dcterms:W3CDTF">2020-07-14T03:27:00Z</dcterms:modified>
</cp:coreProperties>
</file>